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63" w:rsidRDefault="00376663">
      <w:pPr>
        <w:spacing w:after="0" w:line="240" w:lineRule="auto"/>
        <w:jc w:val="center"/>
        <w:rPr>
          <w:rFonts w:ascii="Arial" w:hAnsi="Arial" w:cs="Arial"/>
          <w:b/>
          <w:sz w:val="20"/>
        </w:rPr>
      </w:pPr>
    </w:p>
    <w:p w:rsidR="00376663" w:rsidRDefault="00376663" w:rsidP="00107F5E">
      <w:r>
        <w:t xml:space="preserve">                   </w:t>
      </w:r>
      <w:r>
        <w:rPr>
          <w:lang w:val="en-US"/>
        </w:rPr>
        <w:t xml:space="preserve">                                                      </w:t>
      </w:r>
      <w:r>
        <w:t xml:space="preserve"> </w:t>
      </w:r>
      <w:r>
        <w:object w:dxaOrig="1860"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3pt" o:ole="" fillcolor="window">
            <v:imagedata r:id="rId4" o:title=""/>
          </v:shape>
          <o:OLEObject Type="Embed" ProgID="Paint.Picture" ShapeID="_x0000_i1025" DrawAspect="Content" ObjectID="_1606200879" r:id="rId5"/>
        </w:object>
      </w:r>
    </w:p>
    <w:p w:rsidR="00376663" w:rsidRDefault="00376663" w:rsidP="00107F5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376663" w:rsidRPr="00E17FF5" w:rsidTr="000C3D34">
        <w:tc>
          <w:tcPr>
            <w:tcW w:w="9854" w:type="dxa"/>
            <w:tcBorders>
              <w:top w:val="nil"/>
              <w:left w:val="nil"/>
              <w:bottom w:val="nil"/>
              <w:right w:val="nil"/>
            </w:tcBorders>
          </w:tcPr>
          <w:p w:rsidR="00376663" w:rsidRDefault="00376663" w:rsidP="000C3D34">
            <w:pPr>
              <w:pStyle w:val="Heading2"/>
              <w:rPr>
                <w:rFonts w:ascii="Courier New" w:hAnsi="Courier New"/>
              </w:rPr>
            </w:pPr>
            <w:r>
              <w:rPr>
                <w:rFonts w:ascii="Courier New" w:hAnsi="Courier New"/>
              </w:rPr>
              <w:t>Администрация Варнавинского муниципального района Нижегородской области</w:t>
            </w:r>
          </w:p>
          <w:p w:rsidR="00376663" w:rsidRDefault="00376663" w:rsidP="000C3D34">
            <w:pPr>
              <w:pStyle w:val="Heading1"/>
              <w:rPr>
                <w:b/>
              </w:rPr>
            </w:pPr>
            <w:r>
              <w:rPr>
                <w:b/>
              </w:rPr>
              <w:t>П О С Т А Н О В Л Е Н И Е</w:t>
            </w:r>
          </w:p>
          <w:p w:rsidR="00376663" w:rsidRPr="00E17FF5" w:rsidRDefault="00376663" w:rsidP="000C3D34"/>
          <w:p w:rsidR="00376663" w:rsidRPr="00E17FF5" w:rsidRDefault="00376663" w:rsidP="000C3D34">
            <w:pPr>
              <w:rPr>
                <w:rFonts w:ascii="Times New Roman" w:hAnsi="Times New Roman"/>
              </w:rPr>
            </w:pPr>
          </w:p>
        </w:tc>
      </w:tr>
      <w:tr w:rsidR="00376663" w:rsidRPr="00E17FF5" w:rsidTr="000C3D34">
        <w:tc>
          <w:tcPr>
            <w:tcW w:w="9854" w:type="dxa"/>
            <w:tcBorders>
              <w:top w:val="nil"/>
              <w:left w:val="nil"/>
              <w:bottom w:val="nil"/>
              <w:right w:val="nil"/>
            </w:tcBorders>
          </w:tcPr>
          <w:p w:rsidR="00376663" w:rsidRPr="00C00ED6" w:rsidRDefault="00376663" w:rsidP="00C00ED6">
            <w:pPr>
              <w:pStyle w:val="Heading1"/>
              <w:jc w:val="left"/>
              <w:rPr>
                <w:sz w:val="28"/>
                <w:szCs w:val="28"/>
                <w:u w:val="single"/>
              </w:rPr>
            </w:pPr>
            <w:r>
              <w:rPr>
                <w:sz w:val="28"/>
                <w:szCs w:val="28"/>
              </w:rPr>
              <w:t xml:space="preserve">от   09.08 </w:t>
            </w:r>
            <w:smartTag w:uri="urn:schemas-microsoft-com:office:smarttags" w:element="metricconverter">
              <w:smartTagPr>
                <w:attr w:name="ProductID" w:val=".2017 г"/>
              </w:smartTagPr>
              <w:r>
                <w:rPr>
                  <w:sz w:val="28"/>
                  <w:szCs w:val="28"/>
                </w:rPr>
                <w:t>.2017 г</w:t>
              </w:r>
            </w:smartTag>
            <w:r>
              <w:rPr>
                <w:sz w:val="28"/>
                <w:szCs w:val="28"/>
              </w:rPr>
              <w:t xml:space="preserve"> </w:t>
            </w:r>
            <w:r w:rsidRPr="00AF2385">
              <w:rPr>
                <w:sz w:val="28"/>
                <w:szCs w:val="28"/>
              </w:rPr>
              <w:t>.</w:t>
            </w:r>
            <w:r>
              <w:rPr>
                <w:sz w:val="28"/>
                <w:szCs w:val="28"/>
              </w:rPr>
              <w:t xml:space="preserve">                                                                                          №</w:t>
            </w:r>
            <w:r w:rsidRPr="00AF2385">
              <w:rPr>
                <w:sz w:val="28"/>
                <w:szCs w:val="28"/>
              </w:rPr>
              <w:t xml:space="preserve"> </w:t>
            </w:r>
            <w:r>
              <w:rPr>
                <w:sz w:val="28"/>
                <w:szCs w:val="28"/>
              </w:rPr>
              <w:t>382</w:t>
            </w:r>
          </w:p>
        </w:tc>
      </w:tr>
      <w:tr w:rsidR="00376663" w:rsidRPr="00E17FF5" w:rsidTr="000C3D34">
        <w:tc>
          <w:tcPr>
            <w:tcW w:w="9854" w:type="dxa"/>
            <w:tcBorders>
              <w:top w:val="nil"/>
              <w:left w:val="nil"/>
              <w:bottom w:val="nil"/>
              <w:right w:val="nil"/>
            </w:tcBorders>
          </w:tcPr>
          <w:p w:rsidR="00376663" w:rsidRDefault="00376663" w:rsidP="000C3D34">
            <w:pPr>
              <w:pStyle w:val="Heading1"/>
              <w:jc w:val="left"/>
              <w:rPr>
                <w:sz w:val="28"/>
                <w:szCs w:val="28"/>
              </w:rPr>
            </w:pPr>
          </w:p>
        </w:tc>
      </w:tr>
    </w:tbl>
    <w:p w:rsidR="00376663" w:rsidRDefault="00376663">
      <w:pPr>
        <w:spacing w:after="0" w:line="240" w:lineRule="auto"/>
        <w:ind w:firstLine="540"/>
        <w:jc w:val="both"/>
        <w:rPr>
          <w:rFonts w:ascii="Arial" w:hAnsi="Arial" w:cs="Arial"/>
          <w:sz w:val="20"/>
        </w:rPr>
      </w:pPr>
    </w:p>
    <w:p w:rsidR="00376663" w:rsidRPr="008A088F" w:rsidRDefault="00376663">
      <w:pPr>
        <w:spacing w:after="0" w:line="240" w:lineRule="auto"/>
        <w:ind w:firstLine="540"/>
        <w:jc w:val="both"/>
        <w:rPr>
          <w:rFonts w:ascii="Times New Roman" w:hAnsi="Times New Roman"/>
          <w:sz w:val="28"/>
          <w:szCs w:val="28"/>
        </w:rPr>
      </w:pPr>
      <w:r w:rsidRPr="008A088F">
        <w:rPr>
          <w:rFonts w:ascii="Times New Roman" w:hAnsi="Times New Roman"/>
          <w:sz w:val="28"/>
          <w:szCs w:val="28"/>
        </w:rPr>
        <w:t xml:space="preserve">В целях реализации </w:t>
      </w:r>
      <w:hyperlink r:id="rId6">
        <w:r w:rsidRPr="008A088F">
          <w:rPr>
            <w:rFonts w:ascii="Times New Roman" w:hAnsi="Times New Roman"/>
            <w:color w:val="0000FF"/>
            <w:sz w:val="28"/>
            <w:szCs w:val="28"/>
            <w:u w:val="single"/>
          </w:rPr>
          <w:t>части 3 статьи 269.2</w:t>
        </w:r>
      </w:hyperlink>
      <w:r w:rsidRPr="008A088F">
        <w:rPr>
          <w:rFonts w:ascii="Times New Roman" w:hAnsi="Times New Roman"/>
          <w:sz w:val="28"/>
          <w:szCs w:val="28"/>
        </w:rPr>
        <w:t xml:space="preserve"> Бюджетного кодекса РФ приказываю:</w:t>
      </w:r>
    </w:p>
    <w:p w:rsidR="00376663" w:rsidRPr="008A088F" w:rsidRDefault="00376663">
      <w:pPr>
        <w:spacing w:after="0" w:line="240" w:lineRule="auto"/>
        <w:ind w:firstLine="540"/>
        <w:jc w:val="both"/>
        <w:rPr>
          <w:rFonts w:ascii="Times New Roman" w:hAnsi="Times New Roman"/>
          <w:sz w:val="28"/>
          <w:szCs w:val="28"/>
        </w:rPr>
      </w:pPr>
      <w:r w:rsidRPr="008A088F">
        <w:rPr>
          <w:rFonts w:ascii="Times New Roman" w:hAnsi="Times New Roman"/>
          <w:sz w:val="28"/>
          <w:szCs w:val="28"/>
        </w:rPr>
        <w:t>1. Утвердить прилагаемые Стандарты осуществления внутреннего муниципального финансового контроля:</w:t>
      </w:r>
    </w:p>
    <w:p w:rsidR="00376663" w:rsidRPr="008A088F" w:rsidRDefault="00376663">
      <w:pPr>
        <w:spacing w:after="0" w:line="240" w:lineRule="auto"/>
        <w:ind w:firstLine="540"/>
        <w:jc w:val="both"/>
        <w:rPr>
          <w:rFonts w:ascii="Times New Roman" w:hAnsi="Times New Roman"/>
          <w:sz w:val="28"/>
          <w:szCs w:val="28"/>
        </w:rPr>
      </w:pPr>
      <w:r w:rsidRPr="008A088F">
        <w:rPr>
          <w:rFonts w:ascii="Times New Roman" w:hAnsi="Times New Roman"/>
          <w:sz w:val="28"/>
          <w:szCs w:val="28"/>
        </w:rPr>
        <w:t xml:space="preserve">- </w:t>
      </w:r>
      <w:hyperlink r:id="rId7">
        <w:r w:rsidRPr="008A088F">
          <w:rPr>
            <w:rFonts w:ascii="Times New Roman" w:hAnsi="Times New Roman"/>
            <w:color w:val="0000FF"/>
            <w:sz w:val="28"/>
            <w:szCs w:val="28"/>
            <w:u w:val="single"/>
          </w:rPr>
          <w:t>СОВ</w:t>
        </w:r>
        <w:r w:rsidRPr="008A088F">
          <w:rPr>
            <w:rFonts w:ascii="Times New Roman" w:hAnsi="Times New Roman"/>
            <w:vanish/>
            <w:color w:val="0000FF"/>
            <w:sz w:val="28"/>
            <w:szCs w:val="28"/>
            <w:u w:val="single"/>
          </w:rPr>
          <w:t>HYPERLINK "/l%20Par30"</w:t>
        </w:r>
        <w:r w:rsidRPr="008A088F">
          <w:rPr>
            <w:rFonts w:ascii="Times New Roman" w:hAnsi="Times New Roman"/>
            <w:color w:val="0000FF"/>
            <w:sz w:val="28"/>
            <w:szCs w:val="28"/>
            <w:u w:val="single"/>
          </w:rPr>
          <w:t>М</w:t>
        </w:r>
        <w:r w:rsidRPr="008A088F">
          <w:rPr>
            <w:rFonts w:ascii="Times New Roman" w:hAnsi="Times New Roman"/>
            <w:vanish/>
            <w:color w:val="0000FF"/>
            <w:sz w:val="28"/>
            <w:szCs w:val="28"/>
            <w:u w:val="single"/>
          </w:rPr>
          <w:t>HYPERLINK "/l%20Par30"</w:t>
        </w:r>
        <w:r w:rsidRPr="008A088F">
          <w:rPr>
            <w:rFonts w:ascii="Times New Roman" w:hAnsi="Times New Roman"/>
            <w:color w:val="0000FF"/>
            <w:sz w:val="28"/>
            <w:szCs w:val="28"/>
            <w:u w:val="single"/>
          </w:rPr>
          <w:t>ФК 1</w:t>
        </w:r>
      </w:hyperlink>
      <w:r w:rsidRPr="008A088F">
        <w:rPr>
          <w:rFonts w:ascii="Times New Roman" w:hAnsi="Times New Roman"/>
          <w:sz w:val="28"/>
          <w:szCs w:val="28"/>
        </w:rPr>
        <w:t xml:space="preserve"> "Организация контрольной деятельности" ("ОКД");</w:t>
      </w:r>
    </w:p>
    <w:p w:rsidR="00376663" w:rsidRPr="008A088F" w:rsidRDefault="00376663">
      <w:pPr>
        <w:spacing w:after="0" w:line="240" w:lineRule="auto"/>
        <w:ind w:firstLine="540"/>
        <w:jc w:val="both"/>
        <w:rPr>
          <w:rFonts w:ascii="Times New Roman" w:hAnsi="Times New Roman"/>
          <w:sz w:val="28"/>
          <w:szCs w:val="28"/>
        </w:rPr>
      </w:pPr>
      <w:r w:rsidRPr="008A088F">
        <w:rPr>
          <w:rFonts w:ascii="Times New Roman" w:hAnsi="Times New Roman"/>
          <w:sz w:val="28"/>
          <w:szCs w:val="28"/>
        </w:rPr>
        <w:t xml:space="preserve">- </w:t>
      </w:r>
      <w:hyperlink r:id="rId8">
        <w:r w:rsidRPr="008A088F">
          <w:rPr>
            <w:rFonts w:ascii="Times New Roman" w:hAnsi="Times New Roman"/>
            <w:color w:val="0000FF"/>
            <w:sz w:val="28"/>
            <w:szCs w:val="28"/>
            <w:u w:val="single"/>
          </w:rPr>
          <w:t>СОВ</w:t>
        </w:r>
        <w:r w:rsidRPr="008A088F">
          <w:rPr>
            <w:rFonts w:ascii="Times New Roman" w:hAnsi="Times New Roman"/>
            <w:vanish/>
            <w:color w:val="0000FF"/>
            <w:sz w:val="28"/>
            <w:szCs w:val="28"/>
            <w:u w:val="single"/>
          </w:rPr>
          <w:t>HYPERLINK "/l%20Par207"</w:t>
        </w:r>
        <w:r w:rsidRPr="008A088F">
          <w:rPr>
            <w:rFonts w:ascii="Times New Roman" w:hAnsi="Times New Roman"/>
            <w:color w:val="0000FF"/>
            <w:sz w:val="28"/>
            <w:szCs w:val="28"/>
            <w:u w:val="single"/>
          </w:rPr>
          <w:t>М</w:t>
        </w:r>
        <w:r w:rsidRPr="008A088F">
          <w:rPr>
            <w:rFonts w:ascii="Times New Roman" w:hAnsi="Times New Roman"/>
            <w:vanish/>
            <w:color w:val="0000FF"/>
            <w:sz w:val="28"/>
            <w:szCs w:val="28"/>
            <w:u w:val="single"/>
          </w:rPr>
          <w:t>HYPERLINK "/l%20Par207"</w:t>
        </w:r>
        <w:r w:rsidRPr="008A088F">
          <w:rPr>
            <w:rFonts w:ascii="Times New Roman" w:hAnsi="Times New Roman"/>
            <w:color w:val="0000FF"/>
            <w:sz w:val="28"/>
            <w:szCs w:val="28"/>
            <w:u w:val="single"/>
          </w:rPr>
          <w:t>ФК 2</w:t>
        </w:r>
      </w:hyperlink>
      <w:r w:rsidRPr="008A088F">
        <w:rPr>
          <w:rFonts w:ascii="Times New Roman" w:hAnsi="Times New Roman"/>
          <w:sz w:val="28"/>
          <w:szCs w:val="28"/>
        </w:rPr>
        <w:t xml:space="preserve"> "Проведение контрольного мероприятия" ("ПКМ");</w:t>
      </w:r>
    </w:p>
    <w:p w:rsidR="00376663" w:rsidRPr="008A088F" w:rsidRDefault="00376663">
      <w:pPr>
        <w:spacing w:after="0" w:line="240" w:lineRule="auto"/>
        <w:ind w:firstLine="540"/>
        <w:jc w:val="both"/>
        <w:rPr>
          <w:rFonts w:ascii="Times New Roman" w:hAnsi="Times New Roman"/>
          <w:sz w:val="28"/>
          <w:szCs w:val="28"/>
        </w:rPr>
      </w:pPr>
      <w:r w:rsidRPr="008A088F">
        <w:rPr>
          <w:rFonts w:ascii="Times New Roman" w:hAnsi="Times New Roman"/>
          <w:sz w:val="28"/>
          <w:szCs w:val="28"/>
        </w:rPr>
        <w:t xml:space="preserve">- </w:t>
      </w:r>
      <w:hyperlink r:id="rId9">
        <w:r w:rsidRPr="008A088F">
          <w:rPr>
            <w:rFonts w:ascii="Times New Roman" w:hAnsi="Times New Roman"/>
            <w:color w:val="0000FF"/>
            <w:sz w:val="28"/>
            <w:szCs w:val="28"/>
            <w:u w:val="single"/>
          </w:rPr>
          <w:t>СОВ</w:t>
        </w:r>
        <w:r w:rsidRPr="008A088F">
          <w:rPr>
            <w:rFonts w:ascii="Times New Roman" w:hAnsi="Times New Roman"/>
            <w:vanish/>
            <w:color w:val="0000FF"/>
            <w:sz w:val="28"/>
            <w:szCs w:val="28"/>
            <w:u w:val="single"/>
          </w:rPr>
          <w:t>HYPERLINK "/l%20Par298"</w:t>
        </w:r>
        <w:r w:rsidRPr="008A088F">
          <w:rPr>
            <w:rFonts w:ascii="Times New Roman" w:hAnsi="Times New Roman"/>
            <w:color w:val="0000FF"/>
            <w:sz w:val="28"/>
            <w:szCs w:val="28"/>
            <w:u w:val="single"/>
          </w:rPr>
          <w:t>М</w:t>
        </w:r>
        <w:r w:rsidRPr="008A088F">
          <w:rPr>
            <w:rFonts w:ascii="Times New Roman" w:hAnsi="Times New Roman"/>
            <w:vanish/>
            <w:color w:val="0000FF"/>
            <w:sz w:val="28"/>
            <w:szCs w:val="28"/>
            <w:u w:val="single"/>
          </w:rPr>
          <w:t>HYPERLINK "/l%20Par298"</w:t>
        </w:r>
        <w:r w:rsidRPr="008A088F">
          <w:rPr>
            <w:rFonts w:ascii="Times New Roman" w:hAnsi="Times New Roman"/>
            <w:color w:val="0000FF"/>
            <w:sz w:val="28"/>
            <w:szCs w:val="28"/>
            <w:u w:val="single"/>
          </w:rPr>
          <w:t>ФК 3</w:t>
        </w:r>
      </w:hyperlink>
      <w:r w:rsidRPr="008A088F">
        <w:rPr>
          <w:rFonts w:ascii="Times New Roman" w:hAnsi="Times New Roman"/>
          <w:sz w:val="28"/>
          <w:szCs w:val="28"/>
        </w:rPr>
        <w:t xml:space="preserve"> "Оформление результатов контрольных мероприятий" ("ОРКМ");</w:t>
      </w:r>
    </w:p>
    <w:p w:rsidR="00376663" w:rsidRPr="008A088F" w:rsidRDefault="00376663">
      <w:pPr>
        <w:spacing w:after="0" w:line="240" w:lineRule="auto"/>
        <w:ind w:firstLine="540"/>
        <w:jc w:val="both"/>
        <w:rPr>
          <w:rFonts w:ascii="Times New Roman" w:hAnsi="Times New Roman"/>
          <w:sz w:val="28"/>
          <w:szCs w:val="28"/>
        </w:rPr>
      </w:pPr>
      <w:r w:rsidRPr="008A088F">
        <w:rPr>
          <w:rFonts w:ascii="Times New Roman" w:hAnsi="Times New Roman"/>
          <w:sz w:val="28"/>
          <w:szCs w:val="28"/>
        </w:rPr>
        <w:t xml:space="preserve">- </w:t>
      </w:r>
      <w:hyperlink r:id="rId10">
        <w:r w:rsidRPr="008A088F">
          <w:rPr>
            <w:rFonts w:ascii="Times New Roman" w:hAnsi="Times New Roman"/>
            <w:color w:val="0000FF"/>
            <w:sz w:val="28"/>
            <w:szCs w:val="28"/>
            <w:u w:val="single"/>
          </w:rPr>
          <w:t>СОВ</w:t>
        </w:r>
        <w:r w:rsidRPr="008A088F">
          <w:rPr>
            <w:rFonts w:ascii="Times New Roman" w:hAnsi="Times New Roman"/>
            <w:vanish/>
            <w:color w:val="0000FF"/>
            <w:sz w:val="28"/>
            <w:szCs w:val="28"/>
            <w:u w:val="single"/>
          </w:rPr>
          <w:t>HYPERLINK "/l%20Par385"</w:t>
        </w:r>
        <w:r w:rsidRPr="008A088F">
          <w:rPr>
            <w:rFonts w:ascii="Times New Roman" w:hAnsi="Times New Roman"/>
            <w:color w:val="0000FF"/>
            <w:sz w:val="28"/>
            <w:szCs w:val="28"/>
            <w:u w:val="single"/>
          </w:rPr>
          <w:t>М</w:t>
        </w:r>
        <w:r w:rsidRPr="008A088F">
          <w:rPr>
            <w:rFonts w:ascii="Times New Roman" w:hAnsi="Times New Roman"/>
            <w:vanish/>
            <w:color w:val="0000FF"/>
            <w:sz w:val="28"/>
            <w:szCs w:val="28"/>
            <w:u w:val="single"/>
          </w:rPr>
          <w:t>HYPERLINK "/l%20Par385"</w:t>
        </w:r>
        <w:r w:rsidRPr="008A088F">
          <w:rPr>
            <w:rFonts w:ascii="Times New Roman" w:hAnsi="Times New Roman"/>
            <w:color w:val="0000FF"/>
            <w:sz w:val="28"/>
            <w:szCs w:val="28"/>
            <w:u w:val="single"/>
          </w:rPr>
          <w:t>ФК 4</w:t>
        </w:r>
      </w:hyperlink>
      <w:r w:rsidRPr="008A088F">
        <w:rPr>
          <w:rFonts w:ascii="Times New Roman" w:hAnsi="Times New Roman"/>
          <w:sz w:val="28"/>
          <w:szCs w:val="28"/>
        </w:rPr>
        <w:t xml:space="preserve"> "Реализация результатов контрольных мероприятий" ("РРКМ").</w:t>
      </w:r>
    </w:p>
    <w:p w:rsidR="00376663" w:rsidRPr="008A088F" w:rsidRDefault="00376663">
      <w:pPr>
        <w:spacing w:after="0" w:line="240" w:lineRule="auto"/>
        <w:ind w:firstLine="540"/>
        <w:jc w:val="both"/>
        <w:rPr>
          <w:rFonts w:ascii="Times New Roman" w:hAnsi="Times New Roman"/>
          <w:sz w:val="28"/>
          <w:szCs w:val="28"/>
        </w:rPr>
      </w:pPr>
      <w:r w:rsidRPr="008A088F">
        <w:rPr>
          <w:rFonts w:ascii="Times New Roman" w:hAnsi="Times New Roman"/>
          <w:sz w:val="28"/>
          <w:szCs w:val="28"/>
        </w:rPr>
        <w:t>2. Настоящий приказ подлежит размещению в сети Интернет не позднее 5 дней с момента подписания".</w:t>
      </w:r>
    </w:p>
    <w:p w:rsidR="00376663" w:rsidRPr="008A088F" w:rsidRDefault="00376663">
      <w:pPr>
        <w:spacing w:after="0" w:line="240" w:lineRule="auto"/>
        <w:ind w:firstLine="540"/>
        <w:jc w:val="both"/>
        <w:rPr>
          <w:rFonts w:ascii="Times New Roman" w:hAnsi="Times New Roman"/>
          <w:sz w:val="28"/>
          <w:szCs w:val="28"/>
        </w:rPr>
      </w:pPr>
      <w:r w:rsidRPr="008A088F">
        <w:rPr>
          <w:rFonts w:ascii="Times New Roman" w:hAnsi="Times New Roman"/>
          <w:sz w:val="28"/>
          <w:szCs w:val="28"/>
        </w:rPr>
        <w:t>3. Контроль за выполнением настоящего приказа оставляю за начальником финансового управления администрации Варнавинского муниципального района Серебряковой Н.В.</w:t>
      </w:r>
    </w:p>
    <w:p w:rsidR="00376663" w:rsidRPr="00C00ED6" w:rsidRDefault="00376663">
      <w:pPr>
        <w:spacing w:after="0" w:line="240" w:lineRule="auto"/>
        <w:ind w:firstLine="540"/>
        <w:jc w:val="both"/>
        <w:rPr>
          <w:rFonts w:ascii="Times New Roman" w:hAnsi="Times New Roman"/>
          <w:sz w:val="28"/>
          <w:szCs w:val="28"/>
        </w:rPr>
      </w:pPr>
    </w:p>
    <w:p w:rsidR="00376663" w:rsidRPr="00C00ED6" w:rsidRDefault="00376663">
      <w:pPr>
        <w:spacing w:after="0" w:line="240" w:lineRule="auto"/>
        <w:ind w:firstLine="540"/>
        <w:jc w:val="both"/>
        <w:rPr>
          <w:rFonts w:ascii="Times New Roman" w:hAnsi="Times New Roman"/>
          <w:sz w:val="28"/>
          <w:szCs w:val="28"/>
        </w:rPr>
      </w:pPr>
    </w:p>
    <w:p w:rsidR="00376663" w:rsidRPr="00C00ED6" w:rsidRDefault="00376663">
      <w:pPr>
        <w:spacing w:after="0" w:line="240" w:lineRule="auto"/>
        <w:ind w:firstLine="540"/>
        <w:jc w:val="both"/>
        <w:rPr>
          <w:rFonts w:ascii="Times New Roman" w:hAnsi="Times New Roman"/>
          <w:sz w:val="28"/>
          <w:szCs w:val="28"/>
        </w:rPr>
      </w:pPr>
    </w:p>
    <w:p w:rsidR="00376663" w:rsidRPr="00C00ED6" w:rsidRDefault="00376663">
      <w:pPr>
        <w:spacing w:after="0" w:line="240" w:lineRule="auto"/>
        <w:ind w:firstLine="540"/>
        <w:jc w:val="both"/>
        <w:rPr>
          <w:rFonts w:ascii="Times New Roman" w:hAnsi="Times New Roman"/>
          <w:sz w:val="28"/>
          <w:szCs w:val="28"/>
        </w:rPr>
      </w:pPr>
    </w:p>
    <w:p w:rsidR="00376663" w:rsidRPr="008A088F" w:rsidRDefault="00376663" w:rsidP="008A088F">
      <w:pPr>
        <w:spacing w:after="0" w:line="240" w:lineRule="auto"/>
        <w:jc w:val="both"/>
        <w:rPr>
          <w:rFonts w:ascii="Times New Roman" w:hAnsi="Times New Roman"/>
          <w:sz w:val="28"/>
          <w:szCs w:val="28"/>
        </w:rPr>
      </w:pPr>
      <w:r w:rsidRPr="008A088F">
        <w:rPr>
          <w:rFonts w:ascii="Times New Roman" w:hAnsi="Times New Roman"/>
          <w:sz w:val="28"/>
          <w:szCs w:val="28"/>
        </w:rPr>
        <w:t>Глава администрации Варнавинского</w:t>
      </w:r>
    </w:p>
    <w:p w:rsidR="00376663" w:rsidRPr="008A088F" w:rsidRDefault="00376663" w:rsidP="008A088F">
      <w:pPr>
        <w:spacing w:after="0" w:line="240" w:lineRule="auto"/>
        <w:jc w:val="both"/>
        <w:rPr>
          <w:rFonts w:ascii="Times New Roman" w:hAnsi="Times New Roman"/>
          <w:sz w:val="28"/>
          <w:szCs w:val="28"/>
        </w:rPr>
      </w:pPr>
      <w:r>
        <w:rPr>
          <w:rFonts w:ascii="Times New Roman" w:hAnsi="Times New Roman"/>
          <w:sz w:val="28"/>
          <w:szCs w:val="28"/>
        </w:rPr>
        <w:t xml:space="preserve">муниципального </w:t>
      </w:r>
      <w:r w:rsidRPr="008A088F">
        <w:rPr>
          <w:rFonts w:ascii="Times New Roman" w:hAnsi="Times New Roman"/>
          <w:sz w:val="28"/>
          <w:szCs w:val="28"/>
        </w:rPr>
        <w:t>района                                                                    С.А.Смирнов</w:t>
      </w:r>
    </w:p>
    <w:p w:rsidR="00376663" w:rsidRPr="008A088F" w:rsidRDefault="00376663">
      <w:pPr>
        <w:spacing w:after="0" w:line="240" w:lineRule="auto"/>
        <w:ind w:firstLine="540"/>
        <w:jc w:val="both"/>
        <w:rPr>
          <w:rFonts w:ascii="Times New Roman" w:hAnsi="Times New Roman"/>
          <w:sz w:val="28"/>
          <w:szCs w:val="28"/>
        </w:rPr>
      </w:pPr>
    </w:p>
    <w:p w:rsidR="00376663" w:rsidRPr="008A088F" w:rsidRDefault="00376663">
      <w:pPr>
        <w:spacing w:after="0" w:line="240" w:lineRule="auto"/>
        <w:ind w:firstLine="540"/>
        <w:jc w:val="both"/>
        <w:rPr>
          <w:rFonts w:ascii="Times New Roman" w:hAnsi="Times New Roman"/>
          <w:sz w:val="28"/>
          <w:szCs w:val="28"/>
        </w:rPr>
      </w:pPr>
    </w:p>
    <w:p w:rsidR="00376663" w:rsidRDefault="00376663">
      <w:pPr>
        <w:spacing w:after="0" w:line="240" w:lineRule="auto"/>
        <w:ind w:firstLine="540"/>
        <w:jc w:val="both"/>
        <w:rPr>
          <w:rFonts w:ascii="Arial" w:hAnsi="Arial" w:cs="Arial"/>
          <w:sz w:val="20"/>
        </w:rPr>
      </w:pPr>
    </w:p>
    <w:p w:rsidR="00376663" w:rsidRPr="008A088F" w:rsidRDefault="00376663">
      <w:pPr>
        <w:spacing w:after="0" w:line="240" w:lineRule="auto"/>
        <w:jc w:val="right"/>
        <w:rPr>
          <w:rFonts w:ascii="Arial" w:hAnsi="Arial" w:cs="Arial"/>
          <w:sz w:val="20"/>
        </w:rPr>
      </w:pPr>
    </w:p>
    <w:p w:rsidR="00376663" w:rsidRPr="008A088F" w:rsidRDefault="00376663">
      <w:pPr>
        <w:spacing w:after="0" w:line="240" w:lineRule="auto"/>
        <w:jc w:val="right"/>
        <w:rPr>
          <w:rFonts w:ascii="Arial" w:hAnsi="Arial" w:cs="Arial"/>
          <w:sz w:val="20"/>
        </w:rPr>
      </w:pPr>
    </w:p>
    <w:p w:rsidR="00376663" w:rsidRPr="008A088F" w:rsidRDefault="00376663">
      <w:pPr>
        <w:spacing w:after="0" w:line="240" w:lineRule="auto"/>
        <w:jc w:val="right"/>
        <w:rPr>
          <w:rFonts w:ascii="Arial" w:hAnsi="Arial" w:cs="Arial"/>
          <w:sz w:val="20"/>
        </w:rPr>
      </w:pPr>
    </w:p>
    <w:p w:rsidR="00376663" w:rsidRPr="008A088F" w:rsidRDefault="00376663">
      <w:pPr>
        <w:spacing w:after="0" w:line="240" w:lineRule="auto"/>
        <w:jc w:val="right"/>
        <w:rPr>
          <w:rFonts w:ascii="Arial" w:hAnsi="Arial" w:cs="Arial"/>
          <w:sz w:val="20"/>
        </w:rPr>
      </w:pPr>
    </w:p>
    <w:p w:rsidR="00376663" w:rsidRPr="008A088F" w:rsidRDefault="00376663">
      <w:pPr>
        <w:spacing w:after="0" w:line="240" w:lineRule="auto"/>
        <w:jc w:val="right"/>
        <w:rPr>
          <w:rFonts w:ascii="Arial" w:hAnsi="Arial" w:cs="Arial"/>
          <w:sz w:val="20"/>
        </w:rPr>
      </w:pPr>
    </w:p>
    <w:p w:rsidR="00376663" w:rsidRPr="008A088F" w:rsidRDefault="00376663">
      <w:pPr>
        <w:spacing w:after="0" w:line="240" w:lineRule="auto"/>
        <w:jc w:val="right"/>
        <w:rPr>
          <w:rFonts w:ascii="Arial" w:hAnsi="Arial" w:cs="Arial"/>
          <w:sz w:val="20"/>
        </w:rPr>
      </w:pPr>
    </w:p>
    <w:p w:rsidR="00376663" w:rsidRPr="008A088F" w:rsidRDefault="00376663">
      <w:pPr>
        <w:spacing w:after="0" w:line="240" w:lineRule="auto"/>
        <w:jc w:val="right"/>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Утвержден</w:t>
      </w:r>
    </w:p>
    <w:p w:rsidR="00376663" w:rsidRDefault="00376663">
      <w:pPr>
        <w:spacing w:after="0" w:line="240" w:lineRule="auto"/>
        <w:jc w:val="right"/>
        <w:rPr>
          <w:rFonts w:ascii="Arial" w:hAnsi="Arial" w:cs="Arial"/>
          <w:sz w:val="20"/>
        </w:rPr>
      </w:pPr>
      <w:r>
        <w:rPr>
          <w:rFonts w:ascii="Arial" w:hAnsi="Arial" w:cs="Arial"/>
          <w:sz w:val="20"/>
        </w:rPr>
        <w:t>Постановлением</w:t>
      </w:r>
    </w:p>
    <w:p w:rsidR="00376663" w:rsidRDefault="00376663">
      <w:pPr>
        <w:spacing w:after="0" w:line="240" w:lineRule="auto"/>
        <w:jc w:val="right"/>
        <w:rPr>
          <w:rFonts w:ascii="Arial" w:hAnsi="Arial" w:cs="Arial"/>
          <w:sz w:val="20"/>
        </w:rPr>
      </w:pPr>
      <w:r>
        <w:rPr>
          <w:rFonts w:ascii="Arial" w:hAnsi="Arial" w:cs="Arial"/>
          <w:sz w:val="20"/>
        </w:rPr>
        <w:t>администрации Варнавинского</w:t>
      </w:r>
    </w:p>
    <w:p w:rsidR="00376663" w:rsidRDefault="00376663">
      <w:pPr>
        <w:spacing w:after="0" w:line="240" w:lineRule="auto"/>
        <w:jc w:val="right"/>
        <w:rPr>
          <w:rFonts w:ascii="Arial" w:hAnsi="Arial" w:cs="Arial"/>
          <w:sz w:val="20"/>
        </w:rPr>
      </w:pPr>
      <w:r>
        <w:rPr>
          <w:rFonts w:ascii="Arial" w:hAnsi="Arial" w:cs="Arial"/>
          <w:sz w:val="20"/>
        </w:rPr>
        <w:t>муниципального района</w:t>
      </w:r>
    </w:p>
    <w:p w:rsidR="00376663" w:rsidRDefault="00376663" w:rsidP="00C00ED6">
      <w:pPr>
        <w:spacing w:after="0" w:line="240" w:lineRule="auto"/>
        <w:jc w:val="right"/>
        <w:rPr>
          <w:rFonts w:ascii="Arial" w:hAnsi="Arial" w:cs="Arial"/>
          <w:sz w:val="20"/>
        </w:rPr>
      </w:pPr>
      <w:r>
        <w:rPr>
          <w:rFonts w:ascii="Arial" w:hAnsi="Arial" w:cs="Arial"/>
          <w:sz w:val="20"/>
        </w:rPr>
        <w:t>от_09.08.2017_N_382_</w:t>
      </w:r>
    </w:p>
    <w:p w:rsidR="00376663" w:rsidRDefault="00376663">
      <w:pPr>
        <w:spacing w:after="0" w:line="240" w:lineRule="auto"/>
        <w:jc w:val="center"/>
        <w:rPr>
          <w:rFonts w:ascii="Arial" w:hAnsi="Arial" w:cs="Arial"/>
          <w:sz w:val="20"/>
        </w:rPr>
      </w:pPr>
      <w:r>
        <w:rPr>
          <w:rFonts w:ascii="Arial" w:hAnsi="Arial" w:cs="Arial"/>
          <w:sz w:val="20"/>
        </w:rPr>
        <w:t>СТАНДАРТ</w:t>
      </w:r>
    </w:p>
    <w:p w:rsidR="00376663" w:rsidRDefault="00376663">
      <w:pPr>
        <w:spacing w:after="0" w:line="240" w:lineRule="auto"/>
        <w:jc w:val="center"/>
        <w:rPr>
          <w:rFonts w:ascii="Arial" w:hAnsi="Arial" w:cs="Arial"/>
          <w:sz w:val="20"/>
        </w:rPr>
      </w:pPr>
      <w:r>
        <w:rPr>
          <w:rFonts w:ascii="Arial" w:hAnsi="Arial" w:cs="Arial"/>
          <w:sz w:val="20"/>
        </w:rPr>
        <w:t>ОСУЩЕСТВЛЕНИЯ ВНУТРЕННЕГО МУНИЦИПАЛЬНОГО</w:t>
      </w:r>
    </w:p>
    <w:p w:rsidR="00376663" w:rsidRDefault="00376663">
      <w:pPr>
        <w:spacing w:after="0" w:line="240" w:lineRule="auto"/>
        <w:jc w:val="center"/>
        <w:rPr>
          <w:rFonts w:ascii="Arial" w:hAnsi="Arial" w:cs="Arial"/>
          <w:sz w:val="20"/>
        </w:rPr>
      </w:pPr>
      <w:r>
        <w:rPr>
          <w:rFonts w:ascii="Arial" w:hAnsi="Arial" w:cs="Arial"/>
          <w:sz w:val="20"/>
        </w:rPr>
        <w:t>ФИНАНСОВОГО КОНТРОЛЯ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СОВМФК 1 "ОРГАНИЗАЦИЯ КОНТРОЛЬНОЙ ДЕЯТЕЛЬНОСТИ" ("ОКД")</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 xml:space="preserve">Стандарт осуществления внутреннего муниципального финансового контроля "Организация контрольной деятельности" (далее - Стандарт) согласно </w:t>
      </w:r>
      <w:hyperlink r:id="rId11">
        <w:r>
          <w:rPr>
            <w:rFonts w:ascii="Arial" w:hAnsi="Arial" w:cs="Arial"/>
            <w:color w:val="0000FF"/>
            <w:sz w:val="20"/>
            <w:u w:val="single"/>
          </w:rPr>
          <w:t>ч. 3 ст. 269.2</w:t>
        </w:r>
      </w:hyperlink>
      <w:r>
        <w:rPr>
          <w:rFonts w:ascii="Arial" w:hAnsi="Arial" w:cs="Arial"/>
          <w:sz w:val="20"/>
        </w:rPr>
        <w:t xml:space="preserve"> Бюджетного кодекса РФ разработан в соответствии с </w:t>
      </w:r>
      <w:hyperlink r:id="rId12">
        <w:r>
          <w:rPr>
            <w:rFonts w:ascii="Arial" w:hAnsi="Arial" w:cs="Arial"/>
            <w:color w:val="0000FF"/>
            <w:sz w:val="20"/>
            <w:u w:val="single"/>
          </w:rPr>
          <w:t>Порядком</w:t>
        </w:r>
      </w:hyperlink>
      <w:r>
        <w:rPr>
          <w:rFonts w:ascii="Arial" w:hAnsi="Arial" w:cs="Arial"/>
          <w:sz w:val="20"/>
        </w:rPr>
        <w:t xml:space="preserve"> осуществления финансовым управлением администрации варнавинского муниципального района полномочий по внутреннему муниципальному финансовому контролю, утвержденным постановлением администрации Варнавинского муниципального района от 07 августа 2017 года N 378          (далее - Порядок).</w:t>
      </w:r>
    </w:p>
    <w:p w:rsidR="00376663" w:rsidRDefault="00376663">
      <w:pPr>
        <w:spacing w:after="0" w:line="240" w:lineRule="auto"/>
        <w:ind w:firstLine="540"/>
        <w:jc w:val="both"/>
        <w:rPr>
          <w:rFonts w:ascii="Arial" w:hAnsi="Arial" w:cs="Arial"/>
          <w:sz w:val="20"/>
        </w:rPr>
      </w:pPr>
      <w:r>
        <w:rPr>
          <w:rFonts w:ascii="Arial" w:hAnsi="Arial" w:cs="Arial"/>
          <w:sz w:val="20"/>
        </w:rPr>
        <w:t>1. Целью настоящего Стандарта является установление общих принципов, правил и процедур организации контрольной деятельности финансового управления администрации Варнавинского муниципального района (далее - Финансовое управление) в рамках осуществления полномочий по внутреннему финансовому контролю, а также контроля качества контрольной деятельности.</w:t>
      </w:r>
    </w:p>
    <w:p w:rsidR="00376663" w:rsidRDefault="00376663">
      <w:pPr>
        <w:spacing w:after="0" w:line="240" w:lineRule="auto"/>
        <w:ind w:firstLine="540"/>
        <w:jc w:val="both"/>
        <w:rPr>
          <w:rFonts w:ascii="Arial" w:hAnsi="Arial" w:cs="Arial"/>
          <w:sz w:val="20"/>
        </w:rPr>
      </w:pPr>
      <w:r>
        <w:rPr>
          <w:rFonts w:ascii="Arial" w:hAnsi="Arial" w:cs="Arial"/>
          <w:sz w:val="20"/>
        </w:rPr>
        <w:t>2. Контрольная деятельность подразделяется на плановую и внеплановую и осуществляется путем проведения контрольных мероприятий.</w:t>
      </w:r>
    </w:p>
    <w:p w:rsidR="00376663" w:rsidRDefault="00376663">
      <w:pPr>
        <w:spacing w:after="0" w:line="240" w:lineRule="auto"/>
        <w:ind w:firstLine="540"/>
        <w:jc w:val="both"/>
        <w:rPr>
          <w:rFonts w:ascii="Arial" w:hAnsi="Arial" w:cs="Arial"/>
          <w:sz w:val="20"/>
        </w:rPr>
      </w:pPr>
      <w:r>
        <w:rPr>
          <w:rFonts w:ascii="Arial" w:hAnsi="Arial" w:cs="Arial"/>
          <w:sz w:val="20"/>
        </w:rPr>
        <w:t>3. Планирование контрольной деятельности осуществляется в целях эффективной организации осуществления внутреннего муниципального финансового контроля, обеспечения выполнения Финансовым управлением законодательно установленных задач.</w:t>
      </w:r>
    </w:p>
    <w:p w:rsidR="00376663" w:rsidRDefault="00376663">
      <w:pPr>
        <w:spacing w:after="0" w:line="240" w:lineRule="auto"/>
        <w:ind w:firstLine="540"/>
        <w:jc w:val="both"/>
        <w:rPr>
          <w:rFonts w:ascii="Arial" w:hAnsi="Arial" w:cs="Arial"/>
          <w:sz w:val="20"/>
        </w:rPr>
      </w:pPr>
      <w:r>
        <w:rPr>
          <w:rFonts w:ascii="Arial" w:hAnsi="Arial" w:cs="Arial"/>
          <w:sz w:val="20"/>
        </w:rPr>
        <w:t>4. Задачами настоящего Стандарта в части планирования контрольной деятельности являются:</w:t>
      </w:r>
    </w:p>
    <w:p w:rsidR="00376663" w:rsidRDefault="00376663">
      <w:pPr>
        <w:spacing w:after="0" w:line="240" w:lineRule="auto"/>
        <w:ind w:firstLine="540"/>
        <w:jc w:val="both"/>
        <w:rPr>
          <w:rFonts w:ascii="Arial" w:hAnsi="Arial" w:cs="Arial"/>
          <w:sz w:val="20"/>
        </w:rPr>
      </w:pPr>
      <w:r>
        <w:rPr>
          <w:rFonts w:ascii="Arial" w:hAnsi="Arial" w:cs="Arial"/>
          <w:sz w:val="20"/>
        </w:rPr>
        <w:t>- определение целей, задач и принципов планирования;</w:t>
      </w:r>
    </w:p>
    <w:p w:rsidR="00376663" w:rsidRDefault="00376663">
      <w:pPr>
        <w:spacing w:after="0" w:line="240" w:lineRule="auto"/>
        <w:ind w:firstLine="540"/>
        <w:jc w:val="both"/>
        <w:rPr>
          <w:rFonts w:ascii="Arial" w:hAnsi="Arial" w:cs="Arial"/>
          <w:sz w:val="20"/>
        </w:rPr>
      </w:pPr>
      <w:r>
        <w:rPr>
          <w:rFonts w:ascii="Arial" w:hAnsi="Arial" w:cs="Arial"/>
          <w:sz w:val="20"/>
        </w:rPr>
        <w:t>- установление порядка формирования и утверждения Планов контрольной деятельности (далее - План);</w:t>
      </w:r>
    </w:p>
    <w:p w:rsidR="00376663" w:rsidRDefault="00376663">
      <w:pPr>
        <w:spacing w:after="0" w:line="240" w:lineRule="auto"/>
        <w:ind w:firstLine="540"/>
        <w:jc w:val="both"/>
        <w:rPr>
          <w:rFonts w:ascii="Arial" w:hAnsi="Arial" w:cs="Arial"/>
          <w:sz w:val="20"/>
        </w:rPr>
      </w:pPr>
      <w:r>
        <w:rPr>
          <w:rFonts w:ascii="Arial" w:hAnsi="Arial" w:cs="Arial"/>
          <w:sz w:val="20"/>
        </w:rPr>
        <w:t>- определение требований к форме, структуре и содержанию Плана;</w:t>
      </w:r>
    </w:p>
    <w:p w:rsidR="00376663" w:rsidRDefault="00376663">
      <w:pPr>
        <w:spacing w:after="0" w:line="240" w:lineRule="auto"/>
        <w:ind w:firstLine="540"/>
        <w:jc w:val="both"/>
        <w:rPr>
          <w:rFonts w:ascii="Arial" w:hAnsi="Arial" w:cs="Arial"/>
          <w:sz w:val="20"/>
        </w:rPr>
      </w:pPr>
      <w:r>
        <w:rPr>
          <w:rFonts w:ascii="Arial" w:hAnsi="Arial" w:cs="Arial"/>
          <w:sz w:val="20"/>
        </w:rPr>
        <w:t>- установление порядка корректировки и контроля исполнения Плана.</w:t>
      </w:r>
    </w:p>
    <w:p w:rsidR="00376663" w:rsidRDefault="00376663">
      <w:pPr>
        <w:spacing w:after="0" w:line="240" w:lineRule="auto"/>
        <w:ind w:firstLine="540"/>
        <w:jc w:val="both"/>
        <w:rPr>
          <w:rFonts w:ascii="Arial" w:hAnsi="Arial" w:cs="Arial"/>
          <w:sz w:val="20"/>
        </w:rPr>
      </w:pPr>
      <w:r>
        <w:rPr>
          <w:rFonts w:ascii="Arial" w:hAnsi="Arial" w:cs="Arial"/>
          <w:sz w:val="20"/>
        </w:rPr>
        <w:t>5. Задачами планирования являются:</w:t>
      </w:r>
    </w:p>
    <w:p w:rsidR="00376663" w:rsidRDefault="00376663">
      <w:pPr>
        <w:spacing w:after="0" w:line="240" w:lineRule="auto"/>
        <w:ind w:firstLine="540"/>
        <w:jc w:val="both"/>
        <w:rPr>
          <w:rFonts w:ascii="Arial" w:hAnsi="Arial" w:cs="Arial"/>
          <w:sz w:val="20"/>
        </w:rPr>
      </w:pPr>
      <w:r>
        <w:rPr>
          <w:rFonts w:ascii="Arial" w:hAnsi="Arial" w:cs="Arial"/>
          <w:sz w:val="20"/>
        </w:rPr>
        <w:t>- выработка стратегии деятельности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 определение приоритетных направлений деятельности Финансового управления и концепций работы по направлениям контрольной;</w:t>
      </w:r>
    </w:p>
    <w:p w:rsidR="00376663" w:rsidRDefault="00376663">
      <w:pPr>
        <w:spacing w:after="0" w:line="240" w:lineRule="auto"/>
        <w:ind w:firstLine="540"/>
        <w:jc w:val="both"/>
        <w:rPr>
          <w:rFonts w:ascii="Arial" w:hAnsi="Arial" w:cs="Arial"/>
          <w:sz w:val="20"/>
        </w:rPr>
      </w:pPr>
      <w:r>
        <w:rPr>
          <w:rFonts w:ascii="Arial" w:hAnsi="Arial" w:cs="Arial"/>
          <w:sz w:val="20"/>
        </w:rPr>
        <w:t>- формирование плана.</w:t>
      </w:r>
    </w:p>
    <w:p w:rsidR="00376663" w:rsidRDefault="00376663">
      <w:pPr>
        <w:spacing w:after="0" w:line="240" w:lineRule="auto"/>
        <w:ind w:firstLine="540"/>
        <w:jc w:val="both"/>
        <w:rPr>
          <w:rFonts w:ascii="Arial" w:hAnsi="Arial" w:cs="Arial"/>
          <w:sz w:val="20"/>
        </w:rPr>
      </w:pPr>
      <w:r>
        <w:rPr>
          <w:rFonts w:ascii="Arial" w:hAnsi="Arial" w:cs="Arial"/>
          <w:sz w:val="20"/>
        </w:rPr>
        <w:t>6. Планирование основывается на системном подходе в соответствии со следующими принципами:</w:t>
      </w:r>
    </w:p>
    <w:p w:rsidR="00376663" w:rsidRDefault="00376663">
      <w:pPr>
        <w:spacing w:after="0" w:line="240" w:lineRule="auto"/>
        <w:ind w:firstLine="540"/>
        <w:jc w:val="both"/>
        <w:rPr>
          <w:rFonts w:ascii="Arial" w:hAnsi="Arial" w:cs="Arial"/>
          <w:sz w:val="20"/>
        </w:rPr>
      </w:pPr>
      <w:r>
        <w:rPr>
          <w:rFonts w:ascii="Arial" w:hAnsi="Arial" w:cs="Arial"/>
          <w:sz w:val="20"/>
        </w:rPr>
        <w:t>- непрерывность планирования;</w:t>
      </w:r>
    </w:p>
    <w:p w:rsidR="00376663" w:rsidRDefault="00376663">
      <w:pPr>
        <w:spacing w:after="0" w:line="240" w:lineRule="auto"/>
        <w:ind w:firstLine="540"/>
        <w:jc w:val="both"/>
        <w:rPr>
          <w:rFonts w:ascii="Arial" w:hAnsi="Arial" w:cs="Arial"/>
          <w:sz w:val="20"/>
        </w:rPr>
      </w:pPr>
      <w:r>
        <w:rPr>
          <w:rFonts w:ascii="Arial" w:hAnsi="Arial" w:cs="Arial"/>
          <w:sz w:val="20"/>
        </w:rPr>
        <w:t>- комплексность планирования (охват планированием всех законодательно установленных задач, видов и направлений контрольной деятельности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 xml:space="preserve">7. План формируется должностным лицом Финансового управления , непосредственно осуществляющим полномочия по внутреннему муниципальному финансовому контролю, с учетом положений утвержденного </w:t>
      </w:r>
      <w:hyperlink r:id="rId13">
        <w:r>
          <w:rPr>
            <w:rFonts w:ascii="Arial" w:hAnsi="Arial" w:cs="Arial"/>
            <w:color w:val="0000FF"/>
            <w:sz w:val="20"/>
            <w:u w:val="single"/>
          </w:rPr>
          <w:t>Порядка</w:t>
        </w:r>
      </w:hyperlink>
      <w:r>
        <w:rPr>
          <w:rFonts w:ascii="Arial" w:hAnsi="Arial" w:cs="Arial"/>
          <w:sz w:val="20"/>
        </w:rPr>
        <w:t>.</w:t>
      </w:r>
    </w:p>
    <w:p w:rsidR="00376663" w:rsidRDefault="00376663">
      <w:pPr>
        <w:spacing w:after="0" w:line="240" w:lineRule="auto"/>
        <w:ind w:firstLine="540"/>
        <w:jc w:val="both"/>
        <w:rPr>
          <w:rFonts w:ascii="Arial" w:hAnsi="Arial" w:cs="Arial"/>
          <w:sz w:val="20"/>
        </w:rPr>
      </w:pPr>
      <w:r>
        <w:rPr>
          <w:rFonts w:ascii="Arial" w:hAnsi="Arial" w:cs="Arial"/>
          <w:sz w:val="20"/>
        </w:rPr>
        <w:t>8. Планирование контрольных мероприятий осуществляется с учетом следующих критериев:</w:t>
      </w:r>
    </w:p>
    <w:p w:rsidR="00376663" w:rsidRDefault="00376663">
      <w:pPr>
        <w:spacing w:after="0" w:line="240" w:lineRule="auto"/>
        <w:ind w:firstLine="540"/>
        <w:jc w:val="both"/>
        <w:rPr>
          <w:rFonts w:ascii="Arial" w:hAnsi="Arial" w:cs="Arial"/>
          <w:sz w:val="20"/>
        </w:rPr>
      </w:pPr>
      <w:r>
        <w:rPr>
          <w:rFonts w:ascii="Arial" w:hAnsi="Arial" w:cs="Arial"/>
          <w:sz w:val="20"/>
        </w:rPr>
        <w:t>- существенность и значимость мероприятий, осуществляемых объектами контроля, в отношении которых предполагается проведение финансового контроля, в том числе направлений и объемов бюджетных расходов;</w:t>
      </w:r>
    </w:p>
    <w:p w:rsidR="00376663" w:rsidRDefault="00376663">
      <w:pPr>
        <w:spacing w:after="0" w:line="240" w:lineRule="auto"/>
        <w:ind w:firstLine="540"/>
        <w:jc w:val="both"/>
        <w:rPr>
          <w:rFonts w:ascii="Arial" w:hAnsi="Arial" w:cs="Arial"/>
          <w:sz w:val="20"/>
        </w:rPr>
      </w:pPr>
      <w:r>
        <w:rPr>
          <w:rFonts w:ascii="Arial" w:hAnsi="Arial" w:cs="Arial"/>
          <w:sz w:val="20"/>
        </w:rPr>
        <w:t xml:space="preserve">- оценка состояния внутреннего финансового контроля и внутреннего финансового аудита в отношении объекта контроля, полученная в результате проведения Финансовым управлением анализа осуществления главными администраторами бюджетных средств, не являющимися органами, указанными в </w:t>
      </w:r>
      <w:hyperlink r:id="rId14">
        <w:r>
          <w:rPr>
            <w:rFonts w:ascii="Arial" w:hAnsi="Arial" w:cs="Arial"/>
            <w:color w:val="0000FF"/>
            <w:sz w:val="20"/>
            <w:u w:val="single"/>
          </w:rPr>
          <w:t>пункте 2 статьи 265</w:t>
        </w:r>
      </w:hyperlink>
      <w:r>
        <w:rPr>
          <w:rFonts w:ascii="Arial" w:hAnsi="Arial" w:cs="Arial"/>
          <w:sz w:val="20"/>
        </w:rPr>
        <w:t xml:space="preserve"> Бюджетного кодекса Российской Федерации, внутреннего финансового контроля и внутреннего финансового аудита;</w:t>
      </w:r>
    </w:p>
    <w:p w:rsidR="00376663" w:rsidRDefault="00376663">
      <w:pPr>
        <w:spacing w:after="0" w:line="240" w:lineRule="auto"/>
        <w:ind w:firstLine="540"/>
        <w:jc w:val="both"/>
        <w:rPr>
          <w:rFonts w:ascii="Arial" w:hAnsi="Arial" w:cs="Arial"/>
          <w:sz w:val="20"/>
        </w:rPr>
      </w:pPr>
      <w:r>
        <w:rPr>
          <w:rFonts w:ascii="Arial" w:hAnsi="Arial" w:cs="Arial"/>
          <w:sz w:val="20"/>
        </w:rPr>
        <w:t>- информация о наличии рисков в деятельности объектов мероприятия, которые потенциально могут приводить к негативным результатам; объем бюджетных средств, используемых объектами контроля.</w:t>
      </w:r>
    </w:p>
    <w:p w:rsidR="00376663" w:rsidRDefault="00376663">
      <w:pPr>
        <w:spacing w:after="0" w:line="240" w:lineRule="auto"/>
        <w:ind w:firstLine="540"/>
        <w:jc w:val="both"/>
        <w:rPr>
          <w:rFonts w:ascii="Arial" w:hAnsi="Arial" w:cs="Arial"/>
          <w:sz w:val="20"/>
        </w:rPr>
      </w:pPr>
      <w:r>
        <w:rPr>
          <w:rFonts w:ascii="Arial" w:hAnsi="Arial" w:cs="Arial"/>
          <w:sz w:val="20"/>
        </w:rPr>
        <w:t>При формировании плана учитываются также:</w:t>
      </w:r>
    </w:p>
    <w:p w:rsidR="00376663" w:rsidRDefault="00376663">
      <w:pPr>
        <w:spacing w:after="0" w:line="240" w:lineRule="auto"/>
        <w:ind w:firstLine="540"/>
        <w:jc w:val="both"/>
        <w:rPr>
          <w:rFonts w:ascii="Arial" w:hAnsi="Arial" w:cs="Arial"/>
          <w:sz w:val="20"/>
        </w:rPr>
      </w:pPr>
      <w:r>
        <w:rPr>
          <w:rFonts w:ascii="Arial" w:hAnsi="Arial" w:cs="Arial"/>
          <w:sz w:val="20"/>
        </w:rPr>
        <w:t>- сроки и результаты проведения предшествующих контрольных мероприятий на данном объекте;</w:t>
      </w:r>
    </w:p>
    <w:p w:rsidR="00376663" w:rsidRDefault="00376663">
      <w:pPr>
        <w:spacing w:after="0" w:line="240" w:lineRule="auto"/>
        <w:ind w:firstLine="540"/>
        <w:jc w:val="both"/>
        <w:rPr>
          <w:rFonts w:ascii="Arial" w:hAnsi="Arial" w:cs="Arial"/>
          <w:sz w:val="20"/>
        </w:rPr>
      </w:pPr>
      <w:r>
        <w:rPr>
          <w:rFonts w:ascii="Arial" w:hAnsi="Arial" w:cs="Arial"/>
          <w:sz w:val="20"/>
        </w:rPr>
        <w:t>- информация, поступившая от структурных подразделений Финансового управления, органов государственной власти и иных государственных органов ;</w:t>
      </w:r>
    </w:p>
    <w:p w:rsidR="00376663" w:rsidRDefault="00376663">
      <w:pPr>
        <w:spacing w:after="0" w:line="240" w:lineRule="auto"/>
        <w:ind w:firstLine="540"/>
        <w:jc w:val="both"/>
        <w:rPr>
          <w:rFonts w:ascii="Arial" w:hAnsi="Arial" w:cs="Arial"/>
          <w:sz w:val="20"/>
        </w:rPr>
      </w:pPr>
      <w:r>
        <w:rPr>
          <w:rFonts w:ascii="Arial" w:hAnsi="Arial" w:cs="Arial"/>
          <w:sz w:val="20"/>
        </w:rPr>
        <w:t>- информация, выявленная по результатам анализа данных единой информационной системы в сфере закупок;</w:t>
      </w:r>
    </w:p>
    <w:p w:rsidR="00376663" w:rsidRDefault="00376663">
      <w:pPr>
        <w:spacing w:after="0" w:line="240" w:lineRule="auto"/>
        <w:ind w:firstLine="540"/>
        <w:jc w:val="both"/>
        <w:rPr>
          <w:rFonts w:ascii="Arial" w:hAnsi="Arial" w:cs="Arial"/>
          <w:sz w:val="20"/>
        </w:rPr>
      </w:pPr>
      <w:r>
        <w:rPr>
          <w:rFonts w:ascii="Arial" w:hAnsi="Arial" w:cs="Arial"/>
          <w:sz w:val="20"/>
        </w:rPr>
        <w:t>- информации о контрольной деятельности других контрольных органов;</w:t>
      </w:r>
    </w:p>
    <w:p w:rsidR="00376663" w:rsidRDefault="00376663">
      <w:pPr>
        <w:spacing w:after="0" w:line="240" w:lineRule="auto"/>
        <w:ind w:firstLine="540"/>
        <w:jc w:val="both"/>
        <w:rPr>
          <w:rFonts w:ascii="Arial" w:hAnsi="Arial" w:cs="Arial"/>
          <w:sz w:val="20"/>
        </w:rPr>
      </w:pPr>
      <w:r>
        <w:rPr>
          <w:rFonts w:ascii="Arial" w:hAnsi="Arial" w:cs="Arial"/>
          <w:sz w:val="20"/>
        </w:rPr>
        <w:t>- иная информация.</w:t>
      </w:r>
    </w:p>
    <w:p w:rsidR="00376663" w:rsidRDefault="00376663">
      <w:pPr>
        <w:spacing w:after="0" w:line="240" w:lineRule="auto"/>
        <w:ind w:firstLine="540"/>
        <w:jc w:val="both"/>
        <w:rPr>
          <w:rFonts w:ascii="Arial" w:hAnsi="Arial" w:cs="Arial"/>
          <w:sz w:val="20"/>
        </w:rPr>
      </w:pPr>
      <w:r>
        <w:rPr>
          <w:rFonts w:ascii="Arial" w:hAnsi="Arial" w:cs="Arial"/>
          <w:sz w:val="20"/>
        </w:rPr>
        <w:t>9. Формирование плана включает осуществление следующих действий:</w:t>
      </w:r>
    </w:p>
    <w:p w:rsidR="00376663" w:rsidRDefault="00376663">
      <w:pPr>
        <w:spacing w:after="0" w:line="240" w:lineRule="auto"/>
        <w:ind w:firstLine="540"/>
        <w:jc w:val="both"/>
        <w:rPr>
          <w:rFonts w:ascii="Arial" w:hAnsi="Arial" w:cs="Arial"/>
          <w:sz w:val="20"/>
        </w:rPr>
      </w:pPr>
      <w:r>
        <w:rPr>
          <w:rFonts w:ascii="Arial" w:hAnsi="Arial" w:cs="Arial"/>
          <w:sz w:val="20"/>
        </w:rPr>
        <w:t>- подготовку предложений в проект плана;</w:t>
      </w:r>
    </w:p>
    <w:p w:rsidR="00376663" w:rsidRDefault="00376663">
      <w:pPr>
        <w:spacing w:after="0" w:line="240" w:lineRule="auto"/>
        <w:ind w:firstLine="540"/>
        <w:jc w:val="both"/>
        <w:rPr>
          <w:rFonts w:ascii="Arial" w:hAnsi="Arial" w:cs="Arial"/>
          <w:sz w:val="20"/>
        </w:rPr>
      </w:pPr>
      <w:r>
        <w:rPr>
          <w:rFonts w:ascii="Arial" w:hAnsi="Arial" w:cs="Arial"/>
          <w:sz w:val="20"/>
        </w:rPr>
        <w:t>- составление проекта плана;</w:t>
      </w:r>
    </w:p>
    <w:p w:rsidR="00376663" w:rsidRDefault="00376663">
      <w:pPr>
        <w:spacing w:after="0" w:line="240" w:lineRule="auto"/>
        <w:ind w:firstLine="540"/>
        <w:jc w:val="both"/>
        <w:rPr>
          <w:rFonts w:ascii="Arial" w:hAnsi="Arial" w:cs="Arial"/>
          <w:sz w:val="20"/>
        </w:rPr>
      </w:pPr>
      <w:r>
        <w:rPr>
          <w:rFonts w:ascii="Arial" w:hAnsi="Arial" w:cs="Arial"/>
          <w:sz w:val="20"/>
        </w:rPr>
        <w:t>- рассмотрение проекта и утверждение плана.</w:t>
      </w:r>
    </w:p>
    <w:p w:rsidR="00376663" w:rsidRDefault="00376663">
      <w:pPr>
        <w:spacing w:after="0" w:line="240" w:lineRule="auto"/>
        <w:ind w:firstLine="540"/>
        <w:jc w:val="both"/>
        <w:rPr>
          <w:rFonts w:ascii="Arial" w:hAnsi="Arial" w:cs="Arial"/>
          <w:sz w:val="20"/>
        </w:rPr>
      </w:pPr>
      <w:r>
        <w:rPr>
          <w:rFonts w:ascii="Arial" w:hAnsi="Arial" w:cs="Arial"/>
          <w:sz w:val="20"/>
        </w:rPr>
        <w:t>10. Периодичность составления плана - квартальная.</w:t>
      </w:r>
    </w:p>
    <w:p w:rsidR="00376663" w:rsidRDefault="00376663">
      <w:pPr>
        <w:spacing w:after="0" w:line="240" w:lineRule="auto"/>
        <w:ind w:firstLine="540"/>
        <w:jc w:val="both"/>
        <w:rPr>
          <w:rFonts w:ascii="Arial" w:hAnsi="Arial" w:cs="Arial"/>
          <w:sz w:val="20"/>
        </w:rPr>
      </w:pPr>
      <w:r>
        <w:rPr>
          <w:rFonts w:ascii="Arial" w:hAnsi="Arial" w:cs="Arial"/>
          <w:sz w:val="20"/>
        </w:rPr>
        <w:t>План утверждается начальником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11. План определяет перечень контрольных и иных мероприятий, планируемых к проведению в очередном квартале.</w:t>
      </w:r>
    </w:p>
    <w:p w:rsidR="00376663" w:rsidRDefault="00376663">
      <w:pPr>
        <w:spacing w:after="0" w:line="240" w:lineRule="auto"/>
        <w:ind w:firstLine="540"/>
        <w:jc w:val="both"/>
        <w:rPr>
          <w:rFonts w:ascii="Arial" w:hAnsi="Arial" w:cs="Arial"/>
          <w:sz w:val="20"/>
        </w:rPr>
      </w:pPr>
      <w:r>
        <w:rPr>
          <w:rFonts w:ascii="Arial" w:hAnsi="Arial" w:cs="Arial"/>
          <w:sz w:val="20"/>
        </w:rPr>
        <w:t xml:space="preserve">12. </w:t>
      </w:r>
      <w:hyperlink r:id="rId15">
        <w:r>
          <w:rPr>
            <w:rFonts w:ascii="Arial" w:hAnsi="Arial" w:cs="Arial"/>
            <w:color w:val="0000FF"/>
            <w:sz w:val="20"/>
            <w:u w:val="single"/>
          </w:rPr>
          <w:t>План</w:t>
        </w:r>
      </w:hyperlink>
      <w:r>
        <w:rPr>
          <w:rFonts w:ascii="Arial" w:hAnsi="Arial" w:cs="Arial"/>
          <w:sz w:val="20"/>
        </w:rPr>
        <w:t xml:space="preserve"> имеет табличную форму, соответствующую примерной форме плана, приведенной в приложении к Стандарту.</w:t>
      </w:r>
    </w:p>
    <w:p w:rsidR="00376663" w:rsidRDefault="00376663">
      <w:pPr>
        <w:spacing w:after="0" w:line="240" w:lineRule="auto"/>
        <w:ind w:firstLine="540"/>
        <w:jc w:val="both"/>
        <w:rPr>
          <w:rFonts w:ascii="Arial" w:hAnsi="Arial" w:cs="Arial"/>
          <w:sz w:val="20"/>
        </w:rPr>
      </w:pPr>
      <w:r>
        <w:rPr>
          <w:rFonts w:ascii="Arial" w:hAnsi="Arial" w:cs="Arial"/>
          <w:sz w:val="20"/>
        </w:rPr>
        <w:t>13. В плане контрольной деятельности по каждому контрольному мероприятию устанавливается объект контроля, проверяемый период, тема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14. Выбор объектов контрольных мероприятий для включения в План осуществляется с учетом периодичности проведения контрольного мероприятия в отношении одного объекта по одной теме - не более 1 раза в год.</w:t>
      </w:r>
    </w:p>
    <w:p w:rsidR="00376663" w:rsidRDefault="00376663">
      <w:pPr>
        <w:spacing w:after="0" w:line="240" w:lineRule="auto"/>
        <w:ind w:firstLine="540"/>
        <w:jc w:val="both"/>
        <w:rPr>
          <w:rFonts w:ascii="Arial" w:hAnsi="Arial" w:cs="Arial"/>
          <w:sz w:val="20"/>
        </w:rPr>
      </w:pPr>
      <w:r>
        <w:rPr>
          <w:rFonts w:ascii="Arial" w:hAnsi="Arial" w:cs="Arial"/>
          <w:sz w:val="20"/>
        </w:rPr>
        <w:t>При выборе объектов контроля не допускается включение в план объектов, на которые не распространяются полномочия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 xml:space="preserve">15. Наименование планируемого контрольного или аналитического мероприятия должно иметь четкую, однозначную формулировку его предмета, который обязан соответствовать задачам и функциям Финансового управления, установленным Бюджетным </w:t>
      </w:r>
      <w:hyperlink r:id="rId16">
        <w:r>
          <w:rPr>
            <w:rFonts w:ascii="Arial" w:hAnsi="Arial" w:cs="Arial"/>
            <w:color w:val="0000FF"/>
            <w:sz w:val="20"/>
            <w:u w:val="single"/>
          </w:rPr>
          <w:t>кодексом</w:t>
        </w:r>
      </w:hyperlink>
      <w:r>
        <w:rPr>
          <w:rFonts w:ascii="Arial" w:hAnsi="Arial" w:cs="Arial"/>
          <w:sz w:val="20"/>
        </w:rPr>
        <w:t xml:space="preserve"> РФ.</w:t>
      </w:r>
    </w:p>
    <w:p w:rsidR="00376663" w:rsidRDefault="00376663">
      <w:pPr>
        <w:spacing w:after="0" w:line="240" w:lineRule="auto"/>
        <w:ind w:firstLine="540"/>
        <w:jc w:val="both"/>
        <w:rPr>
          <w:rFonts w:ascii="Arial" w:hAnsi="Arial" w:cs="Arial"/>
          <w:sz w:val="20"/>
        </w:rPr>
      </w:pPr>
      <w:r>
        <w:rPr>
          <w:rFonts w:ascii="Arial" w:hAnsi="Arial" w:cs="Arial"/>
          <w:sz w:val="20"/>
        </w:rPr>
        <w:t>Наименование объекта контроля должно содержать полное и точное наименования объектов с указанием их организационно-правовой формы.</w:t>
      </w:r>
    </w:p>
    <w:p w:rsidR="00376663" w:rsidRDefault="00376663">
      <w:pPr>
        <w:spacing w:after="0" w:line="240" w:lineRule="auto"/>
        <w:ind w:firstLine="540"/>
        <w:jc w:val="both"/>
        <w:rPr>
          <w:rFonts w:ascii="Arial" w:hAnsi="Arial" w:cs="Arial"/>
          <w:sz w:val="20"/>
        </w:rPr>
      </w:pPr>
      <w:r>
        <w:rPr>
          <w:rFonts w:ascii="Arial" w:hAnsi="Arial" w:cs="Arial"/>
          <w:sz w:val="20"/>
        </w:rPr>
        <w:t>16. При определении срока проведения контрольного или иного мероприятия необходимо учитывать сроки проведения его этапов (подготовительного, основного и заключительного).</w:t>
      </w:r>
    </w:p>
    <w:p w:rsidR="00376663" w:rsidRDefault="00376663">
      <w:pPr>
        <w:spacing w:after="0" w:line="240" w:lineRule="auto"/>
        <w:ind w:firstLine="540"/>
        <w:jc w:val="both"/>
        <w:rPr>
          <w:rFonts w:ascii="Arial" w:hAnsi="Arial" w:cs="Arial"/>
          <w:sz w:val="20"/>
        </w:rPr>
      </w:pPr>
      <w:r>
        <w:rPr>
          <w:rFonts w:ascii="Arial" w:hAnsi="Arial" w:cs="Arial"/>
          <w:sz w:val="20"/>
        </w:rPr>
        <w:t>Срок проведения контрольного мероприятия не должен превышать 45 рабочих дней.</w:t>
      </w:r>
    </w:p>
    <w:p w:rsidR="00376663" w:rsidRDefault="00376663">
      <w:pPr>
        <w:spacing w:after="0" w:line="240" w:lineRule="auto"/>
        <w:ind w:firstLine="540"/>
        <w:jc w:val="both"/>
        <w:rPr>
          <w:rFonts w:ascii="Arial" w:hAnsi="Arial" w:cs="Arial"/>
          <w:sz w:val="20"/>
        </w:rPr>
      </w:pPr>
      <w:r>
        <w:rPr>
          <w:rFonts w:ascii="Arial" w:hAnsi="Arial" w:cs="Arial"/>
          <w:sz w:val="20"/>
        </w:rPr>
        <w:t>17. План должен формироваться таким образом, чтобы он был реально выполним и создавал условия для качественного выполнения планируемых мероприятий в установленные сроки.</w:t>
      </w:r>
    </w:p>
    <w:p w:rsidR="00376663" w:rsidRDefault="00376663">
      <w:pPr>
        <w:spacing w:after="0" w:line="240" w:lineRule="auto"/>
        <w:ind w:firstLine="540"/>
        <w:jc w:val="both"/>
        <w:rPr>
          <w:rFonts w:ascii="Arial" w:hAnsi="Arial" w:cs="Arial"/>
          <w:sz w:val="20"/>
        </w:rPr>
      </w:pPr>
      <w:r>
        <w:rPr>
          <w:rFonts w:ascii="Arial" w:hAnsi="Arial" w:cs="Arial"/>
          <w:sz w:val="20"/>
        </w:rPr>
        <w:t>18. Внесение изменений в План осуществляется должностным лицом финансового управления, ответственным за осуществление контрольной деятельности.</w:t>
      </w:r>
    </w:p>
    <w:p w:rsidR="00376663" w:rsidRDefault="00376663">
      <w:pPr>
        <w:spacing w:after="0" w:line="240" w:lineRule="auto"/>
        <w:ind w:firstLine="540"/>
        <w:jc w:val="both"/>
        <w:rPr>
          <w:rFonts w:ascii="Arial" w:hAnsi="Arial" w:cs="Arial"/>
          <w:sz w:val="20"/>
        </w:rPr>
      </w:pPr>
      <w:r>
        <w:rPr>
          <w:rFonts w:ascii="Arial" w:hAnsi="Arial" w:cs="Arial"/>
          <w:sz w:val="20"/>
        </w:rPr>
        <w:t>19. Объектами внутреннего муниципального финансового контроля (далее - объекты контроля) являются:</w:t>
      </w:r>
    </w:p>
    <w:p w:rsidR="00376663" w:rsidRDefault="00376663">
      <w:pPr>
        <w:spacing w:after="0" w:line="240" w:lineRule="auto"/>
        <w:ind w:firstLine="540"/>
        <w:jc w:val="both"/>
        <w:rPr>
          <w:rFonts w:ascii="Arial" w:hAnsi="Arial" w:cs="Arial"/>
          <w:sz w:val="20"/>
        </w:rPr>
      </w:pPr>
      <w:r>
        <w:rPr>
          <w:rFonts w:ascii="Arial" w:hAnsi="Arial" w:cs="Arial"/>
          <w:sz w:val="20"/>
        </w:rPr>
        <w:t>1)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376663" w:rsidRDefault="00376663">
      <w:pPr>
        <w:spacing w:after="0" w:line="240" w:lineRule="auto"/>
        <w:ind w:firstLine="540"/>
        <w:jc w:val="both"/>
        <w:rPr>
          <w:rFonts w:ascii="Arial" w:hAnsi="Arial" w:cs="Arial"/>
          <w:sz w:val="20"/>
        </w:rPr>
      </w:pPr>
      <w:r>
        <w:rPr>
          <w:rFonts w:ascii="Arial" w:hAnsi="Arial" w:cs="Arial"/>
          <w:sz w:val="20"/>
        </w:rPr>
        <w:t>2) получатели бюджетных средств, которым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районного бюджета,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376663" w:rsidRDefault="00376663">
      <w:pPr>
        <w:spacing w:after="0" w:line="240" w:lineRule="auto"/>
        <w:ind w:firstLine="540"/>
        <w:jc w:val="both"/>
        <w:rPr>
          <w:rFonts w:ascii="Arial" w:hAnsi="Arial" w:cs="Arial"/>
          <w:sz w:val="20"/>
        </w:rPr>
      </w:pPr>
      <w:r>
        <w:rPr>
          <w:rFonts w:ascii="Arial" w:hAnsi="Arial" w:cs="Arial"/>
          <w:sz w:val="20"/>
        </w:rPr>
        <w:t>3) муниципальные учреждения Варнавинского района;</w:t>
      </w:r>
    </w:p>
    <w:p w:rsidR="00376663" w:rsidRDefault="00376663">
      <w:pPr>
        <w:spacing w:after="0" w:line="240" w:lineRule="auto"/>
        <w:ind w:firstLine="540"/>
        <w:jc w:val="both"/>
        <w:rPr>
          <w:rFonts w:ascii="Arial" w:hAnsi="Arial" w:cs="Arial"/>
          <w:sz w:val="20"/>
        </w:rPr>
      </w:pPr>
      <w:r>
        <w:rPr>
          <w:rFonts w:ascii="Arial" w:hAnsi="Arial" w:cs="Arial"/>
          <w:sz w:val="20"/>
        </w:rPr>
        <w:t>4) муниципальныее унитарные предприятия Варнавинского района;</w:t>
      </w:r>
    </w:p>
    <w:p w:rsidR="00376663" w:rsidRDefault="00376663">
      <w:pPr>
        <w:spacing w:after="0" w:line="240" w:lineRule="auto"/>
        <w:ind w:firstLine="540"/>
        <w:jc w:val="both"/>
        <w:rPr>
          <w:rFonts w:ascii="Arial" w:hAnsi="Arial" w:cs="Arial"/>
          <w:sz w:val="20"/>
        </w:rPr>
      </w:pPr>
      <w:r>
        <w:rPr>
          <w:rFonts w:ascii="Arial" w:hAnsi="Arial" w:cs="Arial"/>
          <w:sz w:val="20"/>
        </w:rPr>
        <w:t>5) хозяйственные товарищества и общества, акции, доли в уставных капиталах которых находятся в муниципальной собственности Варнавинского района, а также коммерческие организации с долей (вкладом) таких товариществ и обществ в их уставных капиталах;</w:t>
      </w:r>
    </w:p>
    <w:p w:rsidR="00376663" w:rsidRDefault="00376663">
      <w:pPr>
        <w:spacing w:after="0" w:line="240" w:lineRule="auto"/>
        <w:ind w:firstLine="540"/>
        <w:jc w:val="both"/>
        <w:rPr>
          <w:rFonts w:ascii="Arial" w:hAnsi="Arial" w:cs="Arial"/>
          <w:sz w:val="20"/>
        </w:rPr>
      </w:pPr>
      <w:r>
        <w:rPr>
          <w:rFonts w:ascii="Arial" w:hAnsi="Arial" w:cs="Arial"/>
          <w:sz w:val="20"/>
        </w:rPr>
        <w:t>6) юридические лица (за исключением муниципалльных учреждений и муниципальных унитарных предприятий, хозяйственных товариществ и обществ, акции, доли в уставных капиталах которых находятся в муниципальной собственности Варнавинского района, а также коммерческих организаций с долей (вкладом) таких товариществ и обществ в их уставных капиталах), индивидуальные предприниматели, физические лица в части соблюдения ими условий договоров (соглашений) о предоставлении бюджетных средств,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бюджетных средств в ценные бумаги таких юридических лиц;</w:t>
      </w:r>
    </w:p>
    <w:p w:rsidR="00376663" w:rsidRDefault="00376663">
      <w:pPr>
        <w:spacing w:after="0" w:line="240" w:lineRule="auto"/>
        <w:ind w:firstLine="540"/>
        <w:jc w:val="both"/>
        <w:rPr>
          <w:rFonts w:ascii="Arial" w:hAnsi="Arial" w:cs="Arial"/>
          <w:sz w:val="20"/>
        </w:rPr>
      </w:pPr>
      <w:r>
        <w:rPr>
          <w:rFonts w:ascii="Arial" w:hAnsi="Arial" w:cs="Arial"/>
          <w:sz w:val="20"/>
        </w:rPr>
        <w:t>7)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бюджетных средств;</w:t>
      </w:r>
    </w:p>
    <w:p w:rsidR="00376663" w:rsidRDefault="00376663">
      <w:pPr>
        <w:spacing w:after="0" w:line="240" w:lineRule="auto"/>
        <w:ind w:firstLine="540"/>
        <w:jc w:val="both"/>
        <w:rPr>
          <w:rFonts w:ascii="Arial" w:hAnsi="Arial" w:cs="Arial"/>
          <w:sz w:val="20"/>
        </w:rPr>
      </w:pPr>
      <w:r>
        <w:rPr>
          <w:rFonts w:ascii="Arial" w:hAnsi="Arial" w:cs="Arial"/>
          <w:sz w:val="20"/>
        </w:rPr>
        <w:t>8) муниципальные заказчики, контрактные службы, контрактные управляющие, уполномоченные органы, уполномоченные учреждения, специализированные организации, осуществляющие действия, направленные на осуществление закупок товаров, работ, услуг для нужд Варнавинского района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76663" w:rsidRDefault="00376663">
      <w:pPr>
        <w:spacing w:after="0" w:line="240" w:lineRule="auto"/>
        <w:ind w:firstLine="540"/>
        <w:jc w:val="both"/>
        <w:rPr>
          <w:rFonts w:ascii="Arial" w:hAnsi="Arial" w:cs="Arial"/>
          <w:sz w:val="20"/>
        </w:rPr>
      </w:pPr>
      <w:r>
        <w:rPr>
          <w:rFonts w:ascii="Arial" w:hAnsi="Arial" w:cs="Arial"/>
          <w:sz w:val="20"/>
        </w:rPr>
        <w:t xml:space="preserve">9) региональный оператор, созданный в соответствии с </w:t>
      </w:r>
      <w:hyperlink r:id="rId17">
        <w:r>
          <w:rPr>
            <w:rFonts w:ascii="Arial" w:hAnsi="Arial" w:cs="Arial"/>
            <w:color w:val="0000FF"/>
            <w:sz w:val="20"/>
            <w:u w:val="single"/>
          </w:rPr>
          <w:t>Законом</w:t>
        </w:r>
      </w:hyperlink>
      <w:r>
        <w:rPr>
          <w:rFonts w:ascii="Arial" w:hAnsi="Arial" w:cs="Arial"/>
          <w:sz w:val="20"/>
        </w:rPr>
        <w:t xml:space="preserve"> Нижегородской области от 28 ноября 2013 года N 159-З "Об организации проведения капитального ремонта общего имущества в многоквартирных домах, расположенных на территории Нижегородской области", в части бюджетных средств.</w:t>
      </w:r>
    </w:p>
    <w:p w:rsidR="00376663" w:rsidRDefault="00376663">
      <w:pPr>
        <w:spacing w:after="0" w:line="240" w:lineRule="auto"/>
        <w:ind w:firstLine="540"/>
        <w:jc w:val="both"/>
        <w:rPr>
          <w:rFonts w:ascii="Arial" w:hAnsi="Arial" w:cs="Arial"/>
          <w:sz w:val="20"/>
        </w:rPr>
      </w:pPr>
      <w:r>
        <w:rPr>
          <w:rFonts w:ascii="Arial" w:hAnsi="Arial" w:cs="Arial"/>
          <w:sz w:val="20"/>
        </w:rPr>
        <w:t>20. Организация контрольного мероприятия включает следующие этапы, каждый из которых характеризуется выполнением определенных задач:</w:t>
      </w:r>
    </w:p>
    <w:p w:rsidR="00376663" w:rsidRDefault="00376663">
      <w:pPr>
        <w:spacing w:after="0" w:line="240" w:lineRule="auto"/>
        <w:ind w:firstLine="540"/>
        <w:jc w:val="both"/>
        <w:rPr>
          <w:rFonts w:ascii="Arial" w:hAnsi="Arial" w:cs="Arial"/>
          <w:sz w:val="20"/>
        </w:rPr>
      </w:pPr>
      <w:r>
        <w:rPr>
          <w:rFonts w:ascii="Arial" w:hAnsi="Arial" w:cs="Arial"/>
          <w:sz w:val="20"/>
        </w:rPr>
        <w:t>- подготовительный этап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 основной этап контрольного мероприятия (отражен в Стандарте осуществления внутреннего муниципального финансового контроля "Проведение контрольного мероприятия" (</w:t>
      </w:r>
      <w:hyperlink r:id="rId18">
        <w:r>
          <w:rPr>
            <w:rFonts w:ascii="Arial" w:hAnsi="Arial" w:cs="Arial"/>
            <w:color w:val="0000FF"/>
            <w:sz w:val="20"/>
            <w:u w:val="single"/>
          </w:rPr>
          <w:t>СОВМФК 2</w:t>
        </w:r>
      </w:hyperlink>
      <w:r>
        <w:rPr>
          <w:rFonts w:ascii="Arial" w:hAnsi="Arial" w:cs="Arial"/>
          <w:sz w:val="20"/>
        </w:rPr>
        <w:t xml:space="preserve"> "ПКМ");</w:t>
      </w:r>
    </w:p>
    <w:p w:rsidR="00376663" w:rsidRDefault="00376663">
      <w:pPr>
        <w:spacing w:after="0" w:line="240" w:lineRule="auto"/>
        <w:ind w:firstLine="540"/>
        <w:jc w:val="both"/>
        <w:rPr>
          <w:rFonts w:ascii="Arial" w:hAnsi="Arial" w:cs="Arial"/>
          <w:sz w:val="20"/>
        </w:rPr>
      </w:pPr>
      <w:r>
        <w:rPr>
          <w:rFonts w:ascii="Arial" w:hAnsi="Arial" w:cs="Arial"/>
          <w:sz w:val="20"/>
        </w:rPr>
        <w:t>- заключительный этап контрольного мероприятия (отражен в Стандарте осуществления внутреннего муниципального финансового контроля "Оформление результатов контрольных мероприятий" (</w:t>
      </w:r>
      <w:hyperlink r:id="rId19">
        <w:r>
          <w:rPr>
            <w:rFonts w:ascii="Arial" w:hAnsi="Arial" w:cs="Arial"/>
            <w:color w:val="0000FF"/>
            <w:sz w:val="20"/>
            <w:u w:val="single"/>
          </w:rPr>
          <w:t>СОВМФК 3</w:t>
        </w:r>
      </w:hyperlink>
      <w:r>
        <w:rPr>
          <w:rFonts w:ascii="Arial" w:hAnsi="Arial" w:cs="Arial"/>
          <w:sz w:val="20"/>
        </w:rPr>
        <w:t xml:space="preserve"> "ОРКМ").</w:t>
      </w:r>
    </w:p>
    <w:p w:rsidR="00376663" w:rsidRDefault="00376663">
      <w:pPr>
        <w:spacing w:after="0" w:line="240" w:lineRule="auto"/>
        <w:ind w:firstLine="540"/>
        <w:jc w:val="both"/>
        <w:rPr>
          <w:rFonts w:ascii="Arial" w:hAnsi="Arial" w:cs="Arial"/>
          <w:sz w:val="20"/>
        </w:rPr>
      </w:pPr>
      <w:r>
        <w:rPr>
          <w:rFonts w:ascii="Arial" w:hAnsi="Arial" w:cs="Arial"/>
          <w:sz w:val="20"/>
        </w:rPr>
        <w:t>21. Подготовительный этап контрольного мероприятия состоит в предварительном изучении объекта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22. Предварительное изучение проводится посредством сбора информации для получения знаний о предмете и объектах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На основе анализа этой информации определяются:</w:t>
      </w:r>
    </w:p>
    <w:p w:rsidR="00376663" w:rsidRDefault="00376663">
      <w:pPr>
        <w:spacing w:after="0" w:line="240" w:lineRule="auto"/>
        <w:ind w:firstLine="540"/>
        <w:jc w:val="both"/>
        <w:rPr>
          <w:rFonts w:ascii="Arial" w:hAnsi="Arial" w:cs="Arial"/>
          <w:sz w:val="20"/>
        </w:rPr>
      </w:pPr>
      <w:r>
        <w:rPr>
          <w:rFonts w:ascii="Arial" w:hAnsi="Arial" w:cs="Arial"/>
          <w:sz w:val="20"/>
        </w:rPr>
        <w:t>- приемлемый уровень существенности информации;</w:t>
      </w:r>
    </w:p>
    <w:p w:rsidR="00376663" w:rsidRDefault="00376663">
      <w:pPr>
        <w:spacing w:after="0" w:line="240" w:lineRule="auto"/>
        <w:ind w:firstLine="540"/>
        <w:jc w:val="both"/>
        <w:rPr>
          <w:rFonts w:ascii="Arial" w:hAnsi="Arial" w:cs="Arial"/>
          <w:sz w:val="20"/>
        </w:rPr>
      </w:pPr>
      <w:r>
        <w:rPr>
          <w:rFonts w:ascii="Arial" w:hAnsi="Arial" w:cs="Arial"/>
          <w:sz w:val="20"/>
        </w:rPr>
        <w:t>- области, наиболее значимые для проверки;</w:t>
      </w:r>
    </w:p>
    <w:p w:rsidR="00376663" w:rsidRDefault="00376663">
      <w:pPr>
        <w:spacing w:after="0" w:line="240" w:lineRule="auto"/>
        <w:ind w:firstLine="540"/>
        <w:jc w:val="both"/>
        <w:rPr>
          <w:rFonts w:ascii="Arial" w:hAnsi="Arial" w:cs="Arial"/>
          <w:sz w:val="20"/>
        </w:rPr>
      </w:pPr>
      <w:r>
        <w:rPr>
          <w:rFonts w:ascii="Arial" w:hAnsi="Arial" w:cs="Arial"/>
          <w:sz w:val="20"/>
        </w:rPr>
        <w:t>- наличие и степень рисков;</w:t>
      </w:r>
    </w:p>
    <w:p w:rsidR="00376663" w:rsidRDefault="00376663">
      <w:pPr>
        <w:spacing w:after="0" w:line="240" w:lineRule="auto"/>
        <w:ind w:firstLine="540"/>
        <w:jc w:val="both"/>
        <w:rPr>
          <w:rFonts w:ascii="Arial" w:hAnsi="Arial" w:cs="Arial"/>
          <w:sz w:val="20"/>
        </w:rPr>
      </w:pPr>
      <w:r>
        <w:rPr>
          <w:rFonts w:ascii="Arial" w:hAnsi="Arial" w:cs="Arial"/>
          <w:sz w:val="20"/>
        </w:rPr>
        <w:t>- наличие и состояние внутреннего ВФА и ВФК.</w:t>
      </w:r>
    </w:p>
    <w:p w:rsidR="00376663" w:rsidRDefault="00376663">
      <w:pPr>
        <w:spacing w:after="0" w:line="240" w:lineRule="auto"/>
        <w:ind w:firstLine="540"/>
        <w:jc w:val="both"/>
        <w:rPr>
          <w:rFonts w:ascii="Arial" w:hAnsi="Arial" w:cs="Arial"/>
          <w:sz w:val="20"/>
        </w:rPr>
      </w:pPr>
      <w:r>
        <w:rPr>
          <w:rFonts w:ascii="Arial" w:hAnsi="Arial" w:cs="Arial"/>
          <w:sz w:val="20"/>
        </w:rPr>
        <w:t>Оценка уровня существенности заключается в установлении тех пороговых значений или точки отсчета, начиная с которых обнаруженные нарушения в отчетной информации объекта контрольного мероприятия способны оказать существенное влияние на его финансовую отчетность, а также повлиять на решения пользователей данной отчетности, принятые на ее основе.</w:t>
      </w:r>
    </w:p>
    <w:p w:rsidR="00376663" w:rsidRDefault="00376663">
      <w:pPr>
        <w:spacing w:after="0" w:line="240" w:lineRule="auto"/>
        <w:ind w:firstLine="540"/>
        <w:jc w:val="both"/>
        <w:rPr>
          <w:rFonts w:ascii="Arial" w:hAnsi="Arial" w:cs="Arial"/>
          <w:sz w:val="20"/>
        </w:rPr>
      </w:pPr>
      <w:r>
        <w:rPr>
          <w:rFonts w:ascii="Arial" w:hAnsi="Arial" w:cs="Arial"/>
          <w:sz w:val="20"/>
        </w:rPr>
        <w:t>Выявление областей, наиболее значимых для проверки, осуществляется с помощью специальных аналитических процедур, которые состоят в определении, анализе и оценке соотношений финансово-экономических показателей деятельности объекта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Оценка рисков заключается в том, чтобы определить, существуют ли какие-либо факторы (действия или события), оказывающие негативное влияние на формирование и использование бюджетных средств в проверяемой сфере или на финансово-хозяйственную деятельность объекта контрольного мероприятия, следствием чего могут быть нарушения и недостатки, в том числе риски возникновения коррупционных проявлений в ходе использования бюджетных средств.</w:t>
      </w:r>
    </w:p>
    <w:p w:rsidR="00376663" w:rsidRDefault="00376663">
      <w:pPr>
        <w:spacing w:after="0" w:line="240" w:lineRule="auto"/>
        <w:ind w:firstLine="540"/>
        <w:jc w:val="both"/>
        <w:rPr>
          <w:rFonts w:ascii="Arial" w:hAnsi="Arial" w:cs="Arial"/>
          <w:sz w:val="20"/>
        </w:rPr>
      </w:pPr>
      <w:r>
        <w:rPr>
          <w:rFonts w:ascii="Arial" w:hAnsi="Arial" w:cs="Arial"/>
          <w:sz w:val="20"/>
        </w:rPr>
        <w:t>Определение состояния внутреннего ВФА и ВФК объекта контрольного мероприятия заключается в проведении, по возможности, предварительной оценки степени эффективности его организации, по результатам которой устанавливается, насколько можно доверять и использовать результаты деятельности внутреннего контроля при планировании объема и проведении контрольных процедур на данном объекте.</w:t>
      </w:r>
    </w:p>
    <w:p w:rsidR="00376663" w:rsidRDefault="00376663">
      <w:pPr>
        <w:spacing w:after="0" w:line="240" w:lineRule="auto"/>
        <w:ind w:firstLine="540"/>
        <w:jc w:val="both"/>
        <w:rPr>
          <w:rFonts w:ascii="Arial" w:hAnsi="Arial" w:cs="Arial"/>
          <w:sz w:val="20"/>
        </w:rPr>
      </w:pPr>
      <w:r>
        <w:rPr>
          <w:rFonts w:ascii="Arial" w:hAnsi="Arial" w:cs="Arial"/>
          <w:sz w:val="20"/>
        </w:rPr>
        <w:t>По результатам анализа и оценки совокупности перечисленных факторов, характеризующих формирование и использование бюджетных средств в сфере предмета и деятельности объектов контроля, формулируются цели и вопросы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23. По результатам данного этапа и при необходимости детализации темы проверки составляется программа контрольного мероприятия, которая должна содержать наименование объекта контроля, проверяемый период, перечень основных вопросов, подлежащих контролю. Программа контрольного мероприятия подписывается должностным лицом Финансового управления, непосредственно осуществляющим внутренний миуниципальный финансовый контроль и утверждается начальником Финансового управления.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Приложение</w:t>
      </w:r>
    </w:p>
    <w:p w:rsidR="00376663" w:rsidRDefault="00376663">
      <w:pPr>
        <w:spacing w:after="0" w:line="240" w:lineRule="auto"/>
        <w:jc w:val="right"/>
        <w:rPr>
          <w:rFonts w:ascii="Arial" w:hAnsi="Arial" w:cs="Arial"/>
          <w:sz w:val="20"/>
        </w:rPr>
      </w:pPr>
      <w:r>
        <w:rPr>
          <w:rFonts w:ascii="Arial" w:hAnsi="Arial" w:cs="Arial"/>
          <w:sz w:val="20"/>
        </w:rPr>
        <w:t>к СОВМФК 1 "ОКД"</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Утверждаю:</w:t>
      </w:r>
    </w:p>
    <w:p w:rsidR="00376663" w:rsidRDefault="00376663">
      <w:pPr>
        <w:spacing w:after="0" w:line="240" w:lineRule="auto"/>
        <w:jc w:val="right"/>
        <w:rPr>
          <w:rFonts w:ascii="Arial" w:hAnsi="Arial" w:cs="Arial"/>
          <w:sz w:val="20"/>
        </w:rPr>
      </w:pPr>
      <w:r>
        <w:rPr>
          <w:rFonts w:ascii="Arial" w:hAnsi="Arial" w:cs="Arial"/>
          <w:sz w:val="20"/>
        </w:rPr>
        <w:t>Начальник финансового</w:t>
      </w:r>
    </w:p>
    <w:p w:rsidR="00376663" w:rsidRDefault="00376663">
      <w:pPr>
        <w:spacing w:after="0" w:line="240" w:lineRule="auto"/>
        <w:jc w:val="right"/>
        <w:rPr>
          <w:rFonts w:ascii="Arial" w:hAnsi="Arial" w:cs="Arial"/>
          <w:sz w:val="20"/>
        </w:rPr>
      </w:pPr>
      <w:r>
        <w:rPr>
          <w:rFonts w:ascii="Arial" w:hAnsi="Arial" w:cs="Arial"/>
          <w:sz w:val="20"/>
        </w:rPr>
        <w:t xml:space="preserve"> управления</w:t>
      </w:r>
    </w:p>
    <w:p w:rsidR="00376663" w:rsidRDefault="00376663">
      <w:pPr>
        <w:spacing w:after="0" w:line="240" w:lineRule="auto"/>
        <w:jc w:val="right"/>
        <w:rPr>
          <w:rFonts w:ascii="Arial" w:hAnsi="Arial" w:cs="Arial"/>
          <w:sz w:val="20"/>
        </w:rPr>
      </w:pPr>
      <w:r>
        <w:rPr>
          <w:rFonts w:ascii="Arial" w:hAnsi="Arial" w:cs="Arial"/>
          <w:sz w:val="20"/>
        </w:rPr>
        <w:t>___________________________</w:t>
      </w:r>
    </w:p>
    <w:p w:rsidR="00376663" w:rsidRDefault="00376663">
      <w:pPr>
        <w:spacing w:after="0" w:line="240" w:lineRule="auto"/>
        <w:jc w:val="right"/>
        <w:rPr>
          <w:rFonts w:ascii="Arial" w:hAnsi="Arial" w:cs="Arial"/>
          <w:sz w:val="20"/>
        </w:rPr>
      </w:pPr>
      <w:r>
        <w:rPr>
          <w:rFonts w:ascii="Arial" w:hAnsi="Arial" w:cs="Arial"/>
          <w:sz w:val="20"/>
        </w:rPr>
        <w:t>"_____" ______________ года</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ПЛАН</w:t>
      </w:r>
    </w:p>
    <w:p w:rsidR="00376663" w:rsidRDefault="00376663">
      <w:pPr>
        <w:spacing w:after="0" w:line="240" w:lineRule="auto"/>
        <w:jc w:val="center"/>
        <w:rPr>
          <w:rFonts w:ascii="Arial" w:hAnsi="Arial" w:cs="Arial"/>
          <w:sz w:val="20"/>
        </w:rPr>
      </w:pPr>
      <w:r>
        <w:rPr>
          <w:rFonts w:ascii="Arial" w:hAnsi="Arial" w:cs="Arial"/>
          <w:sz w:val="20"/>
        </w:rPr>
        <w:t xml:space="preserve">контрольной деятельности </w:t>
      </w:r>
    </w:p>
    <w:p w:rsidR="00376663" w:rsidRDefault="00376663">
      <w:pPr>
        <w:spacing w:after="0" w:line="240" w:lineRule="auto"/>
        <w:jc w:val="center"/>
        <w:rPr>
          <w:rFonts w:ascii="Arial" w:hAnsi="Arial" w:cs="Arial"/>
          <w:sz w:val="20"/>
        </w:rPr>
      </w:pPr>
      <w:r>
        <w:rPr>
          <w:rFonts w:ascii="Arial" w:hAnsi="Arial" w:cs="Arial"/>
          <w:sz w:val="20"/>
        </w:rPr>
        <w:t>Финансового управления администрации Варнавинского района</w:t>
      </w:r>
    </w:p>
    <w:p w:rsidR="00376663" w:rsidRDefault="00376663">
      <w:pPr>
        <w:spacing w:after="0" w:line="240" w:lineRule="auto"/>
        <w:jc w:val="center"/>
        <w:rPr>
          <w:rFonts w:ascii="Arial" w:hAnsi="Arial" w:cs="Arial"/>
          <w:sz w:val="20"/>
        </w:rPr>
      </w:pPr>
      <w:r>
        <w:rPr>
          <w:rFonts w:ascii="Arial" w:hAnsi="Arial" w:cs="Arial"/>
          <w:sz w:val="20"/>
        </w:rPr>
        <w:t>на * квартал **** года</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I. Проверки соблюдения бюджетного законодательства</w:t>
      </w:r>
    </w:p>
    <w:p w:rsidR="00376663" w:rsidRDefault="00376663">
      <w:pPr>
        <w:spacing w:after="0" w:line="240" w:lineRule="auto"/>
        <w:jc w:val="center"/>
        <w:rPr>
          <w:rFonts w:ascii="Arial" w:hAnsi="Arial" w:cs="Arial"/>
          <w:sz w:val="20"/>
        </w:rPr>
      </w:pPr>
      <w:r>
        <w:rPr>
          <w:rFonts w:ascii="Arial" w:hAnsi="Arial" w:cs="Arial"/>
          <w:sz w:val="20"/>
        </w:rPr>
        <w:t>Российской Федерации и иных нормативных правовых актов,</w:t>
      </w:r>
    </w:p>
    <w:p w:rsidR="00376663" w:rsidRDefault="00376663">
      <w:pPr>
        <w:spacing w:after="0" w:line="240" w:lineRule="auto"/>
        <w:jc w:val="center"/>
        <w:rPr>
          <w:rFonts w:ascii="Arial" w:hAnsi="Arial" w:cs="Arial"/>
          <w:sz w:val="20"/>
        </w:rPr>
      </w:pPr>
      <w:r>
        <w:rPr>
          <w:rFonts w:ascii="Arial" w:hAnsi="Arial" w:cs="Arial"/>
          <w:sz w:val="20"/>
        </w:rPr>
        <w:t>регулирующих бюджетные правоотношения</w:t>
      </w:r>
    </w:p>
    <w:p w:rsidR="00376663" w:rsidRDefault="00376663">
      <w:pPr>
        <w:spacing w:after="0" w:line="240" w:lineRule="auto"/>
        <w:ind w:firstLine="540"/>
        <w:jc w:val="both"/>
        <w:rPr>
          <w:rFonts w:ascii="Arial" w:hAnsi="Arial" w:cs="Arial"/>
          <w:sz w:val="20"/>
        </w:rPr>
      </w:pPr>
    </w:p>
    <w:tbl>
      <w:tblPr>
        <w:tblW w:w="0" w:type="auto"/>
        <w:tblCellMar>
          <w:left w:w="10" w:type="dxa"/>
          <w:right w:w="10" w:type="dxa"/>
        </w:tblCellMar>
        <w:tblLook w:val="0000"/>
      </w:tblPr>
      <w:tblGrid>
        <w:gridCol w:w="611"/>
        <w:gridCol w:w="5347"/>
        <w:gridCol w:w="3417"/>
      </w:tblGrid>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N п/п</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Наименование (тематика) мероприятий</w:t>
            </w: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Объекты контроля</w:t>
            </w:r>
          </w:p>
        </w:tc>
      </w:tr>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1.</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r>
    </w:tbl>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II. Проверки соблюдения бюджетного законодательства</w:t>
      </w:r>
    </w:p>
    <w:p w:rsidR="00376663" w:rsidRDefault="00376663">
      <w:pPr>
        <w:spacing w:after="0" w:line="240" w:lineRule="auto"/>
        <w:jc w:val="center"/>
        <w:rPr>
          <w:rFonts w:ascii="Arial" w:hAnsi="Arial" w:cs="Arial"/>
          <w:sz w:val="20"/>
        </w:rPr>
      </w:pPr>
      <w:r>
        <w:rPr>
          <w:rFonts w:ascii="Arial" w:hAnsi="Arial" w:cs="Arial"/>
          <w:sz w:val="20"/>
        </w:rPr>
        <w:t>Российской Федерации и иных нормативных правовых актов,</w:t>
      </w:r>
    </w:p>
    <w:p w:rsidR="00376663" w:rsidRDefault="00376663">
      <w:pPr>
        <w:spacing w:after="0" w:line="240" w:lineRule="auto"/>
        <w:jc w:val="center"/>
        <w:rPr>
          <w:rFonts w:ascii="Arial" w:hAnsi="Arial" w:cs="Arial"/>
          <w:sz w:val="20"/>
        </w:rPr>
      </w:pPr>
      <w:r>
        <w:rPr>
          <w:rFonts w:ascii="Arial" w:hAnsi="Arial" w:cs="Arial"/>
          <w:sz w:val="20"/>
        </w:rPr>
        <w:t>регулирующих бюджетные правоотношения, при реализации</w:t>
      </w:r>
    </w:p>
    <w:p w:rsidR="00376663" w:rsidRDefault="00376663">
      <w:pPr>
        <w:spacing w:after="0" w:line="240" w:lineRule="auto"/>
        <w:jc w:val="center"/>
        <w:rPr>
          <w:rFonts w:ascii="Arial" w:hAnsi="Arial" w:cs="Arial"/>
          <w:sz w:val="20"/>
        </w:rPr>
      </w:pPr>
      <w:r>
        <w:rPr>
          <w:rFonts w:ascii="Arial" w:hAnsi="Arial" w:cs="Arial"/>
          <w:sz w:val="20"/>
        </w:rPr>
        <w:t>муниципальных программ Варнавинского района</w:t>
      </w:r>
    </w:p>
    <w:p w:rsidR="00376663" w:rsidRDefault="00376663">
      <w:pPr>
        <w:spacing w:after="0" w:line="240" w:lineRule="auto"/>
        <w:ind w:firstLine="540"/>
        <w:jc w:val="both"/>
        <w:rPr>
          <w:rFonts w:ascii="Arial" w:hAnsi="Arial" w:cs="Arial"/>
          <w:sz w:val="20"/>
        </w:rPr>
      </w:pPr>
    </w:p>
    <w:tbl>
      <w:tblPr>
        <w:tblW w:w="0" w:type="auto"/>
        <w:tblCellMar>
          <w:left w:w="10" w:type="dxa"/>
          <w:right w:w="10" w:type="dxa"/>
        </w:tblCellMar>
        <w:tblLook w:val="0000"/>
      </w:tblPr>
      <w:tblGrid>
        <w:gridCol w:w="611"/>
        <w:gridCol w:w="5347"/>
        <w:gridCol w:w="3417"/>
      </w:tblGrid>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N п/п</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Наименование (тематика) мероприятий</w:t>
            </w: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Объекты контроля</w:t>
            </w:r>
          </w:p>
        </w:tc>
      </w:tr>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1.</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r>
    </w:tbl>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III. Проверки финансово-хозяйственной деятельности</w:t>
      </w:r>
    </w:p>
    <w:p w:rsidR="00376663" w:rsidRDefault="00376663">
      <w:pPr>
        <w:spacing w:after="0" w:line="240" w:lineRule="auto"/>
        <w:ind w:firstLine="540"/>
        <w:jc w:val="both"/>
        <w:rPr>
          <w:rFonts w:ascii="Arial" w:hAnsi="Arial" w:cs="Arial"/>
          <w:sz w:val="20"/>
        </w:rPr>
      </w:pPr>
      <w:r>
        <w:rPr>
          <w:rFonts w:ascii="Arial" w:hAnsi="Arial" w:cs="Arial"/>
          <w:sz w:val="20"/>
        </w:rPr>
        <w:t xml:space="preserve">                            муниципальных предприятий Варнавинского района</w:t>
      </w:r>
    </w:p>
    <w:tbl>
      <w:tblPr>
        <w:tblW w:w="0" w:type="auto"/>
        <w:tblCellMar>
          <w:left w:w="10" w:type="dxa"/>
          <w:right w:w="10" w:type="dxa"/>
        </w:tblCellMar>
        <w:tblLook w:val="0000"/>
      </w:tblPr>
      <w:tblGrid>
        <w:gridCol w:w="611"/>
        <w:gridCol w:w="5347"/>
        <w:gridCol w:w="3417"/>
      </w:tblGrid>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N п/п</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Наименование (тематика) мероприятий</w:t>
            </w: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Объекты контроля</w:t>
            </w:r>
          </w:p>
        </w:tc>
      </w:tr>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1.</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r>
    </w:tbl>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IV. Проверки соблюдения законодательства о контрактной</w:t>
      </w:r>
    </w:p>
    <w:p w:rsidR="00376663" w:rsidRDefault="00376663">
      <w:pPr>
        <w:spacing w:after="0" w:line="240" w:lineRule="auto"/>
        <w:jc w:val="center"/>
        <w:rPr>
          <w:rFonts w:ascii="Arial" w:hAnsi="Arial" w:cs="Arial"/>
          <w:sz w:val="20"/>
        </w:rPr>
      </w:pPr>
      <w:r>
        <w:rPr>
          <w:rFonts w:ascii="Arial" w:hAnsi="Arial" w:cs="Arial"/>
          <w:sz w:val="20"/>
        </w:rPr>
        <w:t>системе в сфере закупок на поставки товаров, выполнения</w:t>
      </w:r>
    </w:p>
    <w:p w:rsidR="00376663" w:rsidRDefault="00376663">
      <w:pPr>
        <w:spacing w:after="0" w:line="240" w:lineRule="auto"/>
        <w:jc w:val="center"/>
        <w:rPr>
          <w:rFonts w:ascii="Arial" w:hAnsi="Arial" w:cs="Arial"/>
          <w:sz w:val="20"/>
        </w:rPr>
      </w:pPr>
      <w:r>
        <w:rPr>
          <w:rFonts w:ascii="Arial" w:hAnsi="Arial" w:cs="Arial"/>
          <w:sz w:val="20"/>
        </w:rPr>
        <w:t>работ, оказание услуг для нужд Варнавинского района</w:t>
      </w:r>
    </w:p>
    <w:p w:rsidR="00376663" w:rsidRDefault="00376663">
      <w:pPr>
        <w:spacing w:after="0" w:line="240" w:lineRule="auto"/>
        <w:ind w:firstLine="540"/>
        <w:jc w:val="both"/>
        <w:rPr>
          <w:rFonts w:ascii="Arial" w:hAnsi="Arial" w:cs="Arial"/>
          <w:sz w:val="20"/>
        </w:rPr>
      </w:pPr>
    </w:p>
    <w:tbl>
      <w:tblPr>
        <w:tblW w:w="0" w:type="auto"/>
        <w:tblCellMar>
          <w:left w:w="10" w:type="dxa"/>
          <w:right w:w="10" w:type="dxa"/>
        </w:tblCellMar>
        <w:tblLook w:val="0000"/>
      </w:tblPr>
      <w:tblGrid>
        <w:gridCol w:w="611"/>
        <w:gridCol w:w="5347"/>
        <w:gridCol w:w="3417"/>
      </w:tblGrid>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N п/п</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Наименование (тематика) мероприятий</w:t>
            </w: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Объекты контроля</w:t>
            </w:r>
          </w:p>
        </w:tc>
      </w:tr>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1.</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r>
    </w:tbl>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V. Проверки соблюдения требований законодательства в сфере</w:t>
      </w:r>
    </w:p>
    <w:p w:rsidR="00376663" w:rsidRDefault="00376663">
      <w:pPr>
        <w:spacing w:after="0" w:line="240" w:lineRule="auto"/>
        <w:jc w:val="center"/>
        <w:rPr>
          <w:rFonts w:ascii="Arial" w:hAnsi="Arial" w:cs="Arial"/>
          <w:sz w:val="20"/>
        </w:rPr>
      </w:pPr>
      <w:r>
        <w:rPr>
          <w:rFonts w:ascii="Arial" w:hAnsi="Arial" w:cs="Arial"/>
          <w:sz w:val="20"/>
        </w:rPr>
        <w:t xml:space="preserve">закупок в соответствии с </w:t>
      </w:r>
      <w:hyperlink r:id="rId20">
        <w:r>
          <w:rPr>
            <w:rFonts w:ascii="Arial" w:hAnsi="Arial" w:cs="Arial"/>
            <w:color w:val="0000FF"/>
            <w:sz w:val="20"/>
            <w:u w:val="single"/>
          </w:rPr>
          <w:t>частью 8 статьи 99</w:t>
        </w:r>
      </w:hyperlink>
      <w:r>
        <w:rPr>
          <w:rFonts w:ascii="Arial" w:hAnsi="Arial" w:cs="Arial"/>
          <w:sz w:val="20"/>
        </w:rPr>
        <w:t xml:space="preserve"> Федерального</w:t>
      </w:r>
    </w:p>
    <w:p w:rsidR="00376663" w:rsidRDefault="00376663">
      <w:pPr>
        <w:spacing w:after="0" w:line="240" w:lineRule="auto"/>
        <w:jc w:val="center"/>
        <w:rPr>
          <w:rFonts w:ascii="Arial" w:hAnsi="Arial" w:cs="Arial"/>
          <w:sz w:val="20"/>
        </w:rPr>
      </w:pPr>
      <w:r>
        <w:rPr>
          <w:rFonts w:ascii="Arial" w:hAnsi="Arial" w:cs="Arial"/>
          <w:sz w:val="20"/>
        </w:rPr>
        <w:t>закона от 05.04.2013 N 44-ФЗ "О контрактной системе в сфере</w:t>
      </w:r>
    </w:p>
    <w:p w:rsidR="00376663" w:rsidRDefault="00376663">
      <w:pPr>
        <w:spacing w:after="0" w:line="240" w:lineRule="auto"/>
        <w:jc w:val="center"/>
        <w:rPr>
          <w:rFonts w:ascii="Arial" w:hAnsi="Arial" w:cs="Arial"/>
          <w:sz w:val="20"/>
        </w:rPr>
      </w:pPr>
      <w:r>
        <w:rPr>
          <w:rFonts w:ascii="Arial" w:hAnsi="Arial" w:cs="Arial"/>
          <w:sz w:val="20"/>
        </w:rPr>
        <w:t>закупок товаров, работ, услуг для обеспечения</w:t>
      </w:r>
    </w:p>
    <w:p w:rsidR="00376663" w:rsidRDefault="00376663">
      <w:pPr>
        <w:spacing w:after="0" w:line="240" w:lineRule="auto"/>
        <w:jc w:val="center"/>
        <w:rPr>
          <w:rFonts w:ascii="Arial" w:hAnsi="Arial" w:cs="Arial"/>
          <w:sz w:val="20"/>
        </w:rPr>
      </w:pPr>
      <w:r>
        <w:rPr>
          <w:rFonts w:ascii="Arial" w:hAnsi="Arial" w:cs="Arial"/>
          <w:sz w:val="20"/>
        </w:rPr>
        <w:t>государственных и муниципальных нужд"</w:t>
      </w:r>
    </w:p>
    <w:p w:rsidR="00376663" w:rsidRDefault="00376663">
      <w:pPr>
        <w:spacing w:after="0" w:line="240" w:lineRule="auto"/>
        <w:ind w:firstLine="540"/>
        <w:jc w:val="both"/>
        <w:rPr>
          <w:rFonts w:ascii="Arial" w:hAnsi="Arial" w:cs="Arial"/>
          <w:sz w:val="20"/>
        </w:rPr>
      </w:pPr>
    </w:p>
    <w:tbl>
      <w:tblPr>
        <w:tblW w:w="0" w:type="auto"/>
        <w:tblCellMar>
          <w:left w:w="10" w:type="dxa"/>
          <w:right w:w="10" w:type="dxa"/>
        </w:tblCellMar>
        <w:tblLook w:val="0000"/>
      </w:tblPr>
      <w:tblGrid>
        <w:gridCol w:w="611"/>
        <w:gridCol w:w="5347"/>
        <w:gridCol w:w="3417"/>
      </w:tblGrid>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N п/п</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Наименование (тематика) мероприятий</w:t>
            </w: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Объекты контроля</w:t>
            </w:r>
          </w:p>
        </w:tc>
      </w:tr>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1.</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r>
    </w:tbl>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VI. Аналитические мероприятия</w:t>
      </w:r>
    </w:p>
    <w:p w:rsidR="00376663" w:rsidRDefault="00376663">
      <w:pPr>
        <w:spacing w:after="0" w:line="240" w:lineRule="auto"/>
        <w:ind w:firstLine="540"/>
        <w:jc w:val="both"/>
        <w:rPr>
          <w:rFonts w:ascii="Arial" w:hAnsi="Arial" w:cs="Arial"/>
          <w:sz w:val="20"/>
        </w:rPr>
      </w:pPr>
    </w:p>
    <w:tbl>
      <w:tblPr>
        <w:tblW w:w="0" w:type="auto"/>
        <w:tblCellMar>
          <w:left w:w="10" w:type="dxa"/>
          <w:right w:w="10" w:type="dxa"/>
        </w:tblCellMar>
        <w:tblLook w:val="0000"/>
      </w:tblPr>
      <w:tblGrid>
        <w:gridCol w:w="611"/>
        <w:gridCol w:w="5347"/>
        <w:gridCol w:w="3417"/>
      </w:tblGrid>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N п/п</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Наименование (тематика) мероприятий</w:t>
            </w: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Объекты контроля</w:t>
            </w:r>
          </w:p>
        </w:tc>
      </w:tr>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1.</w:t>
            </w:r>
          </w:p>
        </w:tc>
        <w:tc>
          <w:tcPr>
            <w:tcW w:w="5499"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c>
          <w:tcPr>
            <w:tcW w:w="3515"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r>
    </w:tbl>
    <w:p w:rsidR="00376663" w:rsidRDefault="00376663">
      <w:pPr>
        <w:spacing w:after="0" w:line="240" w:lineRule="auto"/>
        <w:ind w:firstLine="540"/>
        <w:jc w:val="both"/>
        <w:rPr>
          <w:rFonts w:ascii="Arial" w:hAnsi="Arial" w:cs="Arial"/>
          <w:sz w:val="20"/>
        </w:rPr>
      </w:pPr>
    </w:p>
    <w:p w:rsidR="00376663" w:rsidRDefault="00376663">
      <w:pPr>
        <w:spacing w:after="0" w:line="240" w:lineRule="auto"/>
        <w:rPr>
          <w:rFonts w:ascii="Arial" w:hAnsi="Arial" w:cs="Arial"/>
          <w:sz w:val="20"/>
        </w:rPr>
      </w:pPr>
      <w:r>
        <w:rPr>
          <w:rFonts w:ascii="Arial" w:hAnsi="Arial" w:cs="Arial"/>
          <w:sz w:val="20"/>
        </w:rPr>
        <w:t>Подпись должностного лица</w:t>
      </w:r>
    </w:p>
    <w:p w:rsidR="00376663" w:rsidRDefault="00376663">
      <w:pPr>
        <w:spacing w:after="0" w:line="240" w:lineRule="auto"/>
        <w:rPr>
          <w:rFonts w:ascii="Arial" w:hAnsi="Arial" w:cs="Arial"/>
          <w:sz w:val="20"/>
        </w:rPr>
      </w:pPr>
      <w:r>
        <w:rPr>
          <w:rFonts w:ascii="Arial" w:hAnsi="Arial" w:cs="Arial"/>
          <w:sz w:val="20"/>
        </w:rPr>
        <w:t>финансового управления администрации Варнавинского</w:t>
      </w:r>
    </w:p>
    <w:p w:rsidR="00376663" w:rsidRDefault="00376663">
      <w:pPr>
        <w:spacing w:after="0" w:line="240" w:lineRule="auto"/>
        <w:rPr>
          <w:rFonts w:ascii="Arial" w:hAnsi="Arial" w:cs="Arial"/>
          <w:sz w:val="20"/>
        </w:rPr>
      </w:pPr>
      <w:r>
        <w:rPr>
          <w:rFonts w:ascii="Arial" w:hAnsi="Arial" w:cs="Arial"/>
          <w:sz w:val="20"/>
        </w:rPr>
        <w:t>муниципального района, осущестляющего полномочия</w:t>
      </w:r>
    </w:p>
    <w:p w:rsidR="00376663" w:rsidRDefault="00376663">
      <w:pPr>
        <w:spacing w:after="0" w:line="240" w:lineRule="auto"/>
        <w:rPr>
          <w:rFonts w:ascii="Arial" w:hAnsi="Arial" w:cs="Arial"/>
          <w:sz w:val="20"/>
        </w:rPr>
      </w:pPr>
      <w:r>
        <w:rPr>
          <w:rFonts w:ascii="Arial" w:hAnsi="Arial" w:cs="Arial"/>
          <w:sz w:val="20"/>
        </w:rPr>
        <w:t>внутреннего муниципального контроля</w:t>
      </w:r>
    </w:p>
    <w:p w:rsidR="00376663" w:rsidRDefault="00376663">
      <w:pPr>
        <w:spacing w:after="0" w:line="240" w:lineRule="auto"/>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Утвержден</w:t>
      </w:r>
    </w:p>
    <w:p w:rsidR="00376663" w:rsidRDefault="00376663">
      <w:pPr>
        <w:spacing w:after="0" w:line="240" w:lineRule="auto"/>
        <w:jc w:val="right"/>
        <w:rPr>
          <w:rFonts w:ascii="Arial" w:hAnsi="Arial" w:cs="Arial"/>
          <w:sz w:val="20"/>
        </w:rPr>
      </w:pPr>
      <w:r>
        <w:rPr>
          <w:rFonts w:ascii="Arial" w:hAnsi="Arial" w:cs="Arial"/>
          <w:sz w:val="20"/>
        </w:rPr>
        <w:t>Постановлением</w:t>
      </w:r>
    </w:p>
    <w:p w:rsidR="00376663" w:rsidRDefault="00376663">
      <w:pPr>
        <w:spacing w:after="0" w:line="240" w:lineRule="auto"/>
        <w:jc w:val="right"/>
        <w:rPr>
          <w:rFonts w:ascii="Arial" w:hAnsi="Arial" w:cs="Arial"/>
          <w:sz w:val="20"/>
        </w:rPr>
      </w:pPr>
      <w:r>
        <w:rPr>
          <w:rFonts w:ascii="Arial" w:hAnsi="Arial" w:cs="Arial"/>
          <w:sz w:val="20"/>
        </w:rPr>
        <w:t>администрации Варнавинского</w:t>
      </w:r>
    </w:p>
    <w:p w:rsidR="00376663" w:rsidRDefault="00376663">
      <w:pPr>
        <w:spacing w:after="0" w:line="240" w:lineRule="auto"/>
        <w:jc w:val="right"/>
        <w:rPr>
          <w:rFonts w:ascii="Arial" w:hAnsi="Arial" w:cs="Arial"/>
          <w:sz w:val="20"/>
        </w:rPr>
      </w:pPr>
      <w:r>
        <w:rPr>
          <w:rFonts w:ascii="Arial" w:hAnsi="Arial" w:cs="Arial"/>
          <w:sz w:val="20"/>
        </w:rPr>
        <w:t>муниципального района</w:t>
      </w:r>
    </w:p>
    <w:p w:rsidR="00376663" w:rsidRDefault="00376663">
      <w:pPr>
        <w:spacing w:after="0" w:line="240" w:lineRule="auto"/>
        <w:jc w:val="right"/>
        <w:rPr>
          <w:rFonts w:ascii="Arial" w:hAnsi="Arial" w:cs="Arial"/>
          <w:sz w:val="20"/>
        </w:rPr>
      </w:pPr>
      <w:r>
        <w:rPr>
          <w:rFonts w:ascii="Arial" w:hAnsi="Arial" w:cs="Arial"/>
          <w:sz w:val="20"/>
        </w:rPr>
        <w:t>от_____09.08.2017____N __382__</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СТАНДАРТ</w:t>
      </w:r>
    </w:p>
    <w:p w:rsidR="00376663" w:rsidRDefault="00376663">
      <w:pPr>
        <w:spacing w:after="0" w:line="240" w:lineRule="auto"/>
        <w:jc w:val="center"/>
        <w:rPr>
          <w:rFonts w:ascii="Arial" w:hAnsi="Arial" w:cs="Arial"/>
          <w:sz w:val="20"/>
        </w:rPr>
      </w:pPr>
      <w:r>
        <w:rPr>
          <w:rFonts w:ascii="Arial" w:hAnsi="Arial" w:cs="Arial"/>
          <w:sz w:val="20"/>
        </w:rPr>
        <w:t>ОСУЩЕСТВЛЕНИЯ ВНУТРЕННЕГО МУНИЦИПАЛЬНОГО</w:t>
      </w:r>
    </w:p>
    <w:p w:rsidR="00376663" w:rsidRDefault="00376663">
      <w:pPr>
        <w:spacing w:after="0" w:line="240" w:lineRule="auto"/>
        <w:jc w:val="center"/>
        <w:rPr>
          <w:rFonts w:ascii="Arial" w:hAnsi="Arial" w:cs="Arial"/>
          <w:sz w:val="20"/>
        </w:rPr>
      </w:pPr>
      <w:r>
        <w:rPr>
          <w:rFonts w:ascii="Arial" w:hAnsi="Arial" w:cs="Arial"/>
          <w:sz w:val="20"/>
        </w:rPr>
        <w:t>ФИНАНСОВОГО КОНТРОЛЯ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СОВГФК 2 "ПРОВЕДЕНИЕ КОНТРОЛЬНОГО МЕРОПРИЯТИЯ" ("ПКМ")</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 xml:space="preserve">Стандарт осуществления внутреннего муниципального финансового контроля "Проведение контрольного мероприятия" (далее - Стандарт) согласно </w:t>
      </w:r>
      <w:hyperlink r:id="rId21">
        <w:r>
          <w:rPr>
            <w:rFonts w:ascii="Arial" w:hAnsi="Arial" w:cs="Arial"/>
            <w:color w:val="0000FF"/>
            <w:sz w:val="20"/>
            <w:u w:val="single"/>
          </w:rPr>
          <w:t>ч. 3 ст. 269.2</w:t>
        </w:r>
      </w:hyperlink>
      <w:r>
        <w:rPr>
          <w:rFonts w:ascii="Arial" w:hAnsi="Arial" w:cs="Arial"/>
          <w:sz w:val="20"/>
        </w:rPr>
        <w:t xml:space="preserve"> Бюджетного кодекса РФ разработан в соответствии с </w:t>
      </w:r>
      <w:hyperlink r:id="rId22">
        <w:r>
          <w:rPr>
            <w:rFonts w:ascii="Arial" w:hAnsi="Arial" w:cs="Arial"/>
            <w:color w:val="0000FF"/>
            <w:sz w:val="20"/>
            <w:u w:val="single"/>
          </w:rPr>
          <w:t>Порядком</w:t>
        </w:r>
      </w:hyperlink>
      <w:r>
        <w:rPr>
          <w:rFonts w:ascii="Arial" w:hAnsi="Arial" w:cs="Arial"/>
          <w:sz w:val="20"/>
        </w:rPr>
        <w:t xml:space="preserve"> осуществления финансовым управлением полномочий по внутреннему муниципальному финансовому контролю, утвержденным постановлением администрации Варнавинского муниципального района от от 07 августа 2017 года № 378  (далее - Порядок).</w:t>
      </w:r>
    </w:p>
    <w:p w:rsidR="00376663" w:rsidRDefault="00376663">
      <w:pPr>
        <w:spacing w:after="0" w:line="240" w:lineRule="auto"/>
        <w:ind w:firstLine="540"/>
        <w:jc w:val="both"/>
        <w:rPr>
          <w:rFonts w:ascii="Arial" w:hAnsi="Arial" w:cs="Arial"/>
          <w:sz w:val="20"/>
        </w:rPr>
      </w:pPr>
      <w:r>
        <w:rPr>
          <w:rFonts w:ascii="Arial" w:hAnsi="Arial" w:cs="Arial"/>
          <w:sz w:val="20"/>
        </w:rPr>
        <w:t>1. Целью настоящего Стандарта является установление правил и процедур основного этапа организации контрольного мероприятия - проведение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2. Задачами настоящего Стандарта являются:</w:t>
      </w:r>
    </w:p>
    <w:p w:rsidR="00376663" w:rsidRDefault="00376663">
      <w:pPr>
        <w:spacing w:after="0" w:line="240" w:lineRule="auto"/>
        <w:ind w:firstLine="540"/>
        <w:jc w:val="both"/>
        <w:rPr>
          <w:rFonts w:ascii="Arial" w:hAnsi="Arial" w:cs="Arial"/>
          <w:sz w:val="20"/>
        </w:rPr>
      </w:pPr>
      <w:r>
        <w:rPr>
          <w:rFonts w:ascii="Arial" w:hAnsi="Arial" w:cs="Arial"/>
          <w:sz w:val="20"/>
        </w:rPr>
        <w:t>определение содержания и порядка организации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определение общих правил и процедур проведения этапов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3. Контрольное мероприятие - это организационная форма осуществления контрольной деятельности, посредством которой обеспечивается реализация задач, функций и полномочий финансового управления администрации Варнавинского муниципального района(далее - Финансовое управление) в сфере внутреннего муниципального финансового контроля.</w:t>
      </w:r>
    </w:p>
    <w:p w:rsidR="00376663" w:rsidRDefault="00376663">
      <w:pPr>
        <w:spacing w:after="0" w:line="240" w:lineRule="auto"/>
        <w:ind w:firstLine="540"/>
        <w:jc w:val="both"/>
        <w:rPr>
          <w:rFonts w:ascii="Arial" w:hAnsi="Arial" w:cs="Arial"/>
          <w:sz w:val="20"/>
        </w:rPr>
      </w:pPr>
      <w:r>
        <w:rPr>
          <w:rFonts w:ascii="Arial" w:hAnsi="Arial" w:cs="Arial"/>
          <w:sz w:val="20"/>
        </w:rPr>
        <w:t>4. Предметом контрольного мероприятия в рамках полномочий Финансового управления является соблюдение объектом контроля бюджетного законодательства Российской Федерации и иных нормативных правовых актов, регулирующих бюджетные правоотношения, установление законности составления и исполнения районного бюджета в отношении расходов, связанных с осуществлением закупок, достоверности учета таких расходов и отчетности.</w:t>
      </w:r>
    </w:p>
    <w:p w:rsidR="00376663" w:rsidRDefault="00376663">
      <w:pPr>
        <w:spacing w:after="0" w:line="240" w:lineRule="auto"/>
        <w:ind w:firstLine="540"/>
        <w:jc w:val="both"/>
        <w:rPr>
          <w:rFonts w:ascii="Arial" w:hAnsi="Arial" w:cs="Arial"/>
          <w:sz w:val="20"/>
        </w:rPr>
      </w:pPr>
      <w:r>
        <w:rPr>
          <w:rFonts w:ascii="Arial" w:hAnsi="Arial" w:cs="Arial"/>
          <w:sz w:val="20"/>
        </w:rPr>
        <w:t>Предмет контрольного мероприятия отражается, как правило, в наименовании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5. При проведении контрольного мероприятия проверяется соответствие совершенных объектом контроля финансовых и хозяйственных операций законам и иным нормативным правовым актам Российской Федерации, перечень которых подготавливается в процессе предварительного изучения.</w:t>
      </w:r>
    </w:p>
    <w:p w:rsidR="00376663" w:rsidRDefault="00376663">
      <w:pPr>
        <w:spacing w:after="0" w:line="240" w:lineRule="auto"/>
        <w:ind w:firstLine="540"/>
        <w:jc w:val="both"/>
        <w:rPr>
          <w:rFonts w:ascii="Arial" w:hAnsi="Arial" w:cs="Arial"/>
          <w:sz w:val="20"/>
        </w:rPr>
      </w:pPr>
      <w:r>
        <w:rPr>
          <w:rFonts w:ascii="Arial" w:hAnsi="Arial" w:cs="Arial"/>
          <w:sz w:val="20"/>
        </w:rPr>
        <w:t>6. Проведение контрольного мероприятия состоит в проведении контрольных действий, сборе и анализе фактических данных и информации, необходимых для формирования доказательств в соответствии с целями и вопросами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7. Методами осуществления контрольной деятельности являются проверка, ревизия, обследование, мониторинг.</w:t>
      </w:r>
    </w:p>
    <w:p w:rsidR="00376663" w:rsidRDefault="00376663">
      <w:pPr>
        <w:spacing w:after="0" w:line="240" w:lineRule="auto"/>
        <w:ind w:firstLine="540"/>
        <w:jc w:val="both"/>
        <w:rPr>
          <w:rFonts w:ascii="Arial" w:hAnsi="Arial" w:cs="Arial"/>
          <w:sz w:val="20"/>
        </w:rPr>
      </w:pPr>
      <w:r>
        <w:rPr>
          <w:rFonts w:ascii="Arial" w:hAnsi="Arial" w:cs="Arial"/>
          <w:sz w:val="20"/>
        </w:rPr>
        <w:t>8. В контрольном мероприятии не имеют права принимать участие должностные лица Финансового управления, состоящие в родственной связи с руководством объекта контроля. Они обязаны заявить о наличии таких связей. Запрещается привлекать к участию в контрольном мероприятии должностное лицо Финансового управления, если оно в проверяемом периоде являлось штатным сотрудником объекта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В случае если на объекте контрольного мероприятия планируется проверка сведений, составляющих государственную тайну, в данном контрольном мероприятии должны принимать участие должностные лица Финансового управления, имеющие оформленный в установленном порядке допуск к государственной тайне.</w:t>
      </w:r>
    </w:p>
    <w:p w:rsidR="00376663" w:rsidRDefault="00376663">
      <w:pPr>
        <w:spacing w:after="0" w:line="240" w:lineRule="auto"/>
        <w:ind w:firstLine="540"/>
        <w:jc w:val="both"/>
        <w:rPr>
          <w:rFonts w:ascii="Arial" w:hAnsi="Arial" w:cs="Arial"/>
          <w:sz w:val="20"/>
        </w:rPr>
      </w:pPr>
      <w:r>
        <w:rPr>
          <w:rFonts w:ascii="Arial" w:hAnsi="Arial" w:cs="Arial"/>
          <w:sz w:val="20"/>
        </w:rPr>
        <w:t xml:space="preserve">9. Проведение контрольных мероприятий в пределах своих полномочий осуществляют в соответствии с распорядительным документом - приказом Финансового управления , подписанным начальником финансового управления. </w:t>
      </w:r>
    </w:p>
    <w:p w:rsidR="00376663" w:rsidRDefault="00376663">
      <w:pPr>
        <w:spacing w:after="0" w:line="240" w:lineRule="auto"/>
        <w:ind w:firstLine="540"/>
        <w:jc w:val="both"/>
        <w:rPr>
          <w:rFonts w:ascii="Arial" w:hAnsi="Arial" w:cs="Arial"/>
          <w:sz w:val="20"/>
        </w:rPr>
      </w:pPr>
      <w:r>
        <w:rPr>
          <w:rFonts w:ascii="Arial" w:hAnsi="Arial" w:cs="Arial"/>
          <w:sz w:val="20"/>
        </w:rPr>
        <w:t>В приказе на проведение контрольного мероприятия указываются основание проведения контрольного мероприятия, тема контрольного мероприятия, проверяемый период, наименование объекта контроля, состав должностных лиц, уполномоченных на проведение контрольного мероприятия .</w:t>
      </w:r>
    </w:p>
    <w:p w:rsidR="00376663" w:rsidRDefault="00376663">
      <w:pPr>
        <w:spacing w:after="0" w:line="240" w:lineRule="auto"/>
        <w:ind w:firstLine="540"/>
        <w:jc w:val="both"/>
        <w:rPr>
          <w:rFonts w:ascii="Arial" w:hAnsi="Arial" w:cs="Arial"/>
          <w:sz w:val="20"/>
        </w:rPr>
      </w:pPr>
      <w:r>
        <w:rPr>
          <w:rFonts w:ascii="Arial" w:hAnsi="Arial" w:cs="Arial"/>
          <w:sz w:val="20"/>
        </w:rPr>
        <w:t>Поручение на проведение камерального контрольного мероприятия, встречной проверки, а также проводимого в рамках ревизии обследования не оформляется.</w:t>
      </w:r>
    </w:p>
    <w:p w:rsidR="00376663" w:rsidRDefault="00376663">
      <w:pPr>
        <w:spacing w:after="0" w:line="240" w:lineRule="auto"/>
        <w:ind w:firstLine="540"/>
        <w:jc w:val="both"/>
        <w:rPr>
          <w:rFonts w:ascii="Arial" w:hAnsi="Arial" w:cs="Arial"/>
          <w:sz w:val="20"/>
        </w:rPr>
      </w:pPr>
      <w:r>
        <w:rPr>
          <w:rFonts w:ascii="Arial" w:hAnsi="Arial" w:cs="Arial"/>
          <w:sz w:val="20"/>
        </w:rPr>
        <w:t>10. Проведение контрольного мероприятия и координацию действий  на объектах контроля осуществляет должностное лицо назначаемое начальником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Контроль за проведением контрольного мероприятия осуществляет начальник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11. Датой начала контрольного мероприятия является дата, указанная в приказе о проведении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Датой начала камеральной проверки является день получения от объекта контроля информации, документов и материалов, представленных по запросу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12. Срок проведения контрольного мероприятия не может превышать 45 рабочих дней.</w:t>
      </w:r>
    </w:p>
    <w:p w:rsidR="00376663" w:rsidRDefault="00376663">
      <w:pPr>
        <w:spacing w:after="0" w:line="240" w:lineRule="auto"/>
        <w:ind w:firstLine="540"/>
        <w:jc w:val="both"/>
        <w:rPr>
          <w:rFonts w:ascii="Arial" w:hAnsi="Arial" w:cs="Arial"/>
          <w:sz w:val="20"/>
        </w:rPr>
      </w:pPr>
      <w:r>
        <w:rPr>
          <w:rFonts w:ascii="Arial" w:hAnsi="Arial" w:cs="Arial"/>
          <w:sz w:val="20"/>
        </w:rPr>
        <w:t>Проверка может быть завершена раньше срока, установленного в приказе на проведение проверки.</w:t>
      </w:r>
    </w:p>
    <w:p w:rsidR="00376663" w:rsidRDefault="00376663">
      <w:pPr>
        <w:spacing w:after="0" w:line="240" w:lineRule="auto"/>
        <w:ind w:firstLine="540"/>
        <w:jc w:val="both"/>
        <w:rPr>
          <w:rFonts w:ascii="Arial" w:hAnsi="Arial" w:cs="Arial"/>
          <w:sz w:val="20"/>
        </w:rPr>
      </w:pPr>
      <w:r>
        <w:rPr>
          <w:rFonts w:ascii="Arial" w:hAnsi="Arial" w:cs="Arial"/>
          <w:sz w:val="20"/>
        </w:rPr>
        <w:t>Датой окончания камеральной проверки и обследования является подписание акта (заключения) контрольного мероприятия должностным лицом (должностными лицами), проводившим такое мероприятие.</w:t>
      </w:r>
    </w:p>
    <w:p w:rsidR="00376663" w:rsidRDefault="00376663">
      <w:pPr>
        <w:spacing w:after="0" w:line="240" w:lineRule="auto"/>
        <w:ind w:firstLine="540"/>
        <w:jc w:val="both"/>
        <w:rPr>
          <w:rFonts w:ascii="Arial" w:hAnsi="Arial" w:cs="Arial"/>
          <w:sz w:val="20"/>
        </w:rPr>
      </w:pPr>
      <w:r>
        <w:rPr>
          <w:rFonts w:ascii="Arial" w:hAnsi="Arial" w:cs="Arial"/>
          <w:sz w:val="20"/>
        </w:rPr>
        <w:t>13. На основании мотивированного обращения должностного лица ,осуществляющего контрольную деятельность, срок проведения контрольного мероприятия продлевается начальником финансового управления, но не более чем на 30 рабочих дней.</w:t>
      </w:r>
    </w:p>
    <w:p w:rsidR="00376663" w:rsidRDefault="00376663">
      <w:pPr>
        <w:spacing w:after="0" w:line="240" w:lineRule="auto"/>
        <w:ind w:firstLine="540"/>
        <w:jc w:val="both"/>
        <w:rPr>
          <w:rFonts w:ascii="Arial" w:hAnsi="Arial" w:cs="Arial"/>
          <w:sz w:val="20"/>
        </w:rPr>
      </w:pPr>
      <w:r>
        <w:rPr>
          <w:rFonts w:ascii="Arial" w:hAnsi="Arial" w:cs="Arial"/>
          <w:sz w:val="20"/>
        </w:rPr>
        <w:t xml:space="preserve">При продлении контрольного мероприятия оформляется дополнительный приказ в соответствии с требованиями, указанными в </w:t>
      </w:r>
      <w:hyperlink r:id="rId23">
        <w:r>
          <w:rPr>
            <w:rFonts w:ascii="Arial" w:hAnsi="Arial" w:cs="Arial"/>
            <w:color w:val="0000FF"/>
            <w:sz w:val="20"/>
            <w:u w:val="single"/>
          </w:rPr>
          <w:t>пункте 2.14</w:t>
        </w:r>
      </w:hyperlink>
      <w:r>
        <w:rPr>
          <w:rFonts w:ascii="Arial" w:hAnsi="Arial" w:cs="Arial"/>
          <w:sz w:val="20"/>
        </w:rPr>
        <w:t xml:space="preserve"> Порядка.</w:t>
      </w:r>
    </w:p>
    <w:p w:rsidR="00376663" w:rsidRDefault="00376663">
      <w:pPr>
        <w:spacing w:after="0" w:line="240" w:lineRule="auto"/>
        <w:ind w:firstLine="540"/>
        <w:jc w:val="both"/>
        <w:rPr>
          <w:rFonts w:ascii="Arial" w:hAnsi="Arial" w:cs="Arial"/>
          <w:sz w:val="20"/>
        </w:rPr>
      </w:pPr>
      <w:r>
        <w:rPr>
          <w:rFonts w:ascii="Arial" w:hAnsi="Arial" w:cs="Arial"/>
          <w:sz w:val="20"/>
        </w:rPr>
        <w:t>14. На основании мотивированного обращения должностного лица, осуществляющего контрольную деятельность, проведение контрольного мероприятия приостанавливается начальником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1) на период проведения встречной проверки и (или) обследования;</w:t>
      </w:r>
    </w:p>
    <w:p w:rsidR="00376663" w:rsidRDefault="00376663">
      <w:pPr>
        <w:spacing w:after="0" w:line="240" w:lineRule="auto"/>
        <w:ind w:firstLine="540"/>
        <w:jc w:val="both"/>
        <w:rPr>
          <w:rFonts w:ascii="Arial" w:hAnsi="Arial" w:cs="Arial"/>
          <w:sz w:val="20"/>
        </w:rPr>
      </w:pPr>
      <w:r>
        <w:rPr>
          <w:rFonts w:ascii="Arial" w:hAnsi="Arial" w:cs="Arial"/>
          <w:sz w:val="20"/>
        </w:rPr>
        <w:t>2)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376663" w:rsidRDefault="00376663">
      <w:pPr>
        <w:spacing w:after="0" w:line="240" w:lineRule="auto"/>
        <w:ind w:firstLine="540"/>
        <w:jc w:val="both"/>
        <w:rPr>
          <w:rFonts w:ascii="Arial" w:hAnsi="Arial" w:cs="Arial"/>
          <w:sz w:val="20"/>
        </w:rPr>
      </w:pPr>
      <w:r>
        <w:rPr>
          <w:rFonts w:ascii="Arial" w:hAnsi="Arial" w:cs="Arial"/>
          <w:sz w:val="20"/>
        </w:rPr>
        <w:t>3) на период организации и проведения экспертиз;</w:t>
      </w:r>
    </w:p>
    <w:p w:rsidR="00376663" w:rsidRDefault="00376663">
      <w:pPr>
        <w:spacing w:after="0" w:line="240" w:lineRule="auto"/>
        <w:ind w:firstLine="540"/>
        <w:jc w:val="both"/>
        <w:rPr>
          <w:rFonts w:ascii="Arial" w:hAnsi="Arial" w:cs="Arial"/>
          <w:sz w:val="20"/>
        </w:rPr>
      </w:pPr>
      <w:r>
        <w:rPr>
          <w:rFonts w:ascii="Arial" w:hAnsi="Arial" w:cs="Arial"/>
          <w:sz w:val="20"/>
        </w:rPr>
        <w:t>4) на период исполнения запросов, направленных в компетентные государственные органы;</w:t>
      </w:r>
    </w:p>
    <w:p w:rsidR="00376663" w:rsidRDefault="00376663">
      <w:pPr>
        <w:spacing w:after="0" w:line="240" w:lineRule="auto"/>
        <w:ind w:firstLine="540"/>
        <w:jc w:val="both"/>
        <w:rPr>
          <w:rFonts w:ascii="Arial" w:hAnsi="Arial" w:cs="Arial"/>
          <w:sz w:val="20"/>
        </w:rPr>
      </w:pPr>
      <w:r>
        <w:rPr>
          <w:rFonts w:ascii="Arial" w:hAnsi="Arial" w:cs="Arial"/>
          <w:sz w:val="20"/>
        </w:rPr>
        <w:t>5) в случае непредставления объектом контроля информации, документов и материалов, и (или) представления неполного комплекта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6) при необходимости обследования имущества и (или) документов, находящихся не по месту нахождения объекта контроля;</w:t>
      </w:r>
    </w:p>
    <w:p w:rsidR="00376663" w:rsidRDefault="00376663">
      <w:pPr>
        <w:spacing w:after="0" w:line="240" w:lineRule="auto"/>
        <w:ind w:firstLine="540"/>
        <w:jc w:val="both"/>
        <w:rPr>
          <w:rFonts w:ascii="Arial" w:hAnsi="Arial" w:cs="Arial"/>
          <w:sz w:val="20"/>
        </w:rPr>
      </w:pPr>
      <w:r>
        <w:rPr>
          <w:rFonts w:ascii="Arial" w:hAnsi="Arial" w:cs="Arial"/>
          <w:sz w:val="20"/>
        </w:rPr>
        <w:t>7) при наличии иных обстоятельств, делающих невозможным продолжение проведения проверки.</w:t>
      </w:r>
    </w:p>
    <w:p w:rsidR="00376663" w:rsidRDefault="00376663">
      <w:pPr>
        <w:spacing w:after="0" w:line="240" w:lineRule="auto"/>
        <w:ind w:firstLine="540"/>
        <w:jc w:val="both"/>
        <w:rPr>
          <w:rFonts w:ascii="Arial" w:hAnsi="Arial" w:cs="Arial"/>
          <w:sz w:val="20"/>
        </w:rPr>
      </w:pPr>
      <w:r>
        <w:rPr>
          <w:rFonts w:ascii="Arial" w:hAnsi="Arial" w:cs="Arial"/>
          <w:sz w:val="20"/>
        </w:rPr>
        <w:t>В приказе на проведение контрольного мероприятия делается запись о приостановлении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На время приостановления проведения контрольного мероприятия течение срока его проведения прерывается.</w:t>
      </w:r>
    </w:p>
    <w:p w:rsidR="00376663" w:rsidRDefault="00376663">
      <w:pPr>
        <w:spacing w:after="0" w:line="240" w:lineRule="auto"/>
        <w:ind w:firstLine="540"/>
        <w:jc w:val="both"/>
        <w:rPr>
          <w:rFonts w:ascii="Arial" w:hAnsi="Arial" w:cs="Arial"/>
          <w:sz w:val="20"/>
        </w:rPr>
      </w:pPr>
      <w:r>
        <w:rPr>
          <w:rFonts w:ascii="Arial" w:hAnsi="Arial" w:cs="Arial"/>
          <w:sz w:val="20"/>
        </w:rPr>
        <w:t>15. Решение о возобновлении проведения проверки оформляется дополнительным приказом, выдаваемым начальником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 xml:space="preserve">Дополнительный приказ оформляется в соответствии с требованиями, указанными в </w:t>
      </w:r>
      <w:hyperlink r:id="rId24">
        <w:r>
          <w:rPr>
            <w:rFonts w:ascii="Arial" w:hAnsi="Arial" w:cs="Arial"/>
            <w:color w:val="0000FF"/>
            <w:sz w:val="20"/>
            <w:u w:val="single"/>
          </w:rPr>
          <w:t>пункте 2.14</w:t>
        </w:r>
      </w:hyperlink>
      <w:r>
        <w:rPr>
          <w:rFonts w:ascii="Arial" w:hAnsi="Arial" w:cs="Arial"/>
          <w:sz w:val="20"/>
        </w:rPr>
        <w:t xml:space="preserve"> Порядка.</w:t>
      </w:r>
    </w:p>
    <w:p w:rsidR="00376663" w:rsidRDefault="00376663">
      <w:pPr>
        <w:spacing w:after="0" w:line="240" w:lineRule="auto"/>
        <w:ind w:firstLine="540"/>
        <w:jc w:val="both"/>
        <w:rPr>
          <w:rFonts w:ascii="Arial" w:hAnsi="Arial" w:cs="Arial"/>
          <w:sz w:val="20"/>
        </w:rPr>
      </w:pPr>
      <w:r>
        <w:rPr>
          <w:rFonts w:ascii="Arial" w:hAnsi="Arial" w:cs="Arial"/>
          <w:sz w:val="20"/>
        </w:rPr>
        <w:t>16. 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17. В ходе проверки, ревизии проводятся контрольные действия по документальному и фактическому изучению деятельности объекта контроля.</w:t>
      </w:r>
    </w:p>
    <w:p w:rsidR="00376663" w:rsidRDefault="00376663">
      <w:pPr>
        <w:spacing w:after="0" w:line="240" w:lineRule="auto"/>
        <w:ind w:firstLine="540"/>
        <w:jc w:val="both"/>
        <w:rPr>
          <w:rFonts w:ascii="Arial" w:hAnsi="Arial" w:cs="Arial"/>
          <w:sz w:val="20"/>
        </w:rPr>
      </w:pPr>
      <w:r>
        <w:rPr>
          <w:rFonts w:ascii="Arial" w:hAnsi="Arial" w:cs="Arial"/>
          <w:sz w:val="20"/>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
    <w:p w:rsidR="00376663" w:rsidRDefault="00376663">
      <w:pPr>
        <w:spacing w:after="0" w:line="240" w:lineRule="auto"/>
        <w:ind w:firstLine="540"/>
        <w:jc w:val="both"/>
        <w:rPr>
          <w:rFonts w:ascii="Arial" w:hAnsi="Arial" w:cs="Arial"/>
          <w:sz w:val="20"/>
        </w:rPr>
      </w:pPr>
      <w:r>
        <w:rPr>
          <w:rFonts w:ascii="Arial" w:hAnsi="Arial" w:cs="Arial"/>
          <w:sz w:val="20"/>
        </w:rPr>
        <w:t>Контрольные действия по фактическому изучению проводятся путем осмотра, инвентаризации, наблюдения, пересчета, экспертизы, контрольных замеров, обследований и осуществления других действий по контролю.</w:t>
      </w:r>
    </w:p>
    <w:p w:rsidR="00376663" w:rsidRDefault="00376663">
      <w:pPr>
        <w:spacing w:after="0" w:line="240" w:lineRule="auto"/>
        <w:ind w:firstLine="540"/>
        <w:jc w:val="both"/>
        <w:rPr>
          <w:rFonts w:ascii="Arial" w:hAnsi="Arial" w:cs="Arial"/>
          <w:sz w:val="20"/>
        </w:rPr>
      </w:pPr>
      <w:r>
        <w:rPr>
          <w:rFonts w:ascii="Arial" w:hAnsi="Arial" w:cs="Arial"/>
          <w:sz w:val="20"/>
        </w:rPr>
        <w:t>При проведении контрольных действий должностные лица , непосредственно осуществляющего контрольную деятельность, вправе проводить аудиозапись, фото- и видеосъемку с применением фото-, видео и аудиотехники, а также иных видов техники и приборов, в том числе измерительных приборов.</w:t>
      </w:r>
    </w:p>
    <w:p w:rsidR="00376663" w:rsidRDefault="00376663">
      <w:pPr>
        <w:spacing w:after="0" w:line="240" w:lineRule="auto"/>
        <w:ind w:firstLine="540"/>
        <w:jc w:val="both"/>
        <w:rPr>
          <w:rFonts w:ascii="Arial" w:hAnsi="Arial" w:cs="Arial"/>
          <w:sz w:val="20"/>
        </w:rPr>
      </w:pPr>
      <w:r>
        <w:rPr>
          <w:rFonts w:ascii="Arial" w:hAnsi="Arial" w:cs="Arial"/>
          <w:sz w:val="20"/>
        </w:rPr>
        <w:t>18. Контрольные действия могут проводиться сплошным или выборочным способом.</w:t>
      </w:r>
    </w:p>
    <w:p w:rsidR="00376663" w:rsidRDefault="00376663">
      <w:pPr>
        <w:spacing w:after="0" w:line="240" w:lineRule="auto"/>
        <w:ind w:firstLine="540"/>
        <w:jc w:val="both"/>
        <w:rPr>
          <w:rFonts w:ascii="Arial" w:hAnsi="Arial" w:cs="Arial"/>
          <w:sz w:val="20"/>
        </w:rPr>
      </w:pPr>
      <w:r>
        <w:rPr>
          <w:rFonts w:ascii="Arial" w:hAnsi="Arial" w:cs="Arial"/>
          <w:sz w:val="20"/>
        </w:rPr>
        <w:t>Сплошной способ заключается в проведении контрольного действия в отношении всей совокупности финансовых и хозяйственных операций, действий, направленных на осуществление закупок товаров, работ, услуг для нужд Варнавинского района, относящихся к одному вопросу программы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Выборочный способ заключается в проведении контрольного действия в отношении части финансовых и хозяйственных операций, действий, направленных на осуществление закупок товаров, работ, услуг для нужд Варнавинского района, относящихся к одному вопросу программы контрольного мероприятия. Объем выборки и ее состав определяются должностным лицом, осуществляющим контрольную деятельность таким образом, чтобы обеспечить возможность оценки всей совокупности финансовых и хозяйственных операций, действий, направленных на осуществление закупок товаров, работ, услуг для нужд Варнавинского района, по изучаемому вопросу.</w:t>
      </w:r>
    </w:p>
    <w:p w:rsidR="00376663" w:rsidRDefault="00376663">
      <w:pPr>
        <w:spacing w:after="0" w:line="240" w:lineRule="auto"/>
        <w:ind w:firstLine="540"/>
        <w:jc w:val="both"/>
        <w:rPr>
          <w:rFonts w:ascii="Arial" w:hAnsi="Arial" w:cs="Arial"/>
          <w:sz w:val="20"/>
        </w:rPr>
      </w:pPr>
      <w:r>
        <w:rPr>
          <w:rFonts w:ascii="Arial" w:hAnsi="Arial" w:cs="Arial"/>
          <w:sz w:val="20"/>
        </w:rPr>
        <w:t>Решение об использовании сплошного или выборочного способа проведения контрольных действий по каждому вопросу программы контрольного мероприятия принимает должностное лицо, осуществляющее контрольную деятельность, исходя из содержания вопроса программы контрольного мероприятия, объема финансовых и хозяйственных операций, относящихся к этому вопросу, состояния бухгалтерского (бюджетного) учета на объекте контроля, срока контрольного мероприятия и иных обстоятельств.</w:t>
      </w:r>
    </w:p>
    <w:p w:rsidR="00376663" w:rsidRDefault="00376663">
      <w:pPr>
        <w:spacing w:after="0" w:line="240" w:lineRule="auto"/>
        <w:ind w:firstLine="540"/>
        <w:jc w:val="both"/>
        <w:rPr>
          <w:rFonts w:ascii="Arial" w:hAnsi="Arial" w:cs="Arial"/>
          <w:sz w:val="20"/>
        </w:rPr>
      </w:pPr>
      <w:r>
        <w:rPr>
          <w:rFonts w:ascii="Arial" w:hAnsi="Arial" w:cs="Arial"/>
          <w:sz w:val="20"/>
        </w:rPr>
        <w:t>19. Должностные лица , осуществляющие контрольную деятельность, не вправе вмешиваться в оперативно-хозяйственную деятельность объектов контроля, обязаны соблюдать конфиденциальность в отношении полученной от объекта контрольного мероприятия информации, а также в отношении ставших известными сведений, составляющих государственную и иную охраняемую законом тайну.</w:t>
      </w:r>
    </w:p>
    <w:p w:rsidR="00376663" w:rsidRDefault="00376663">
      <w:pPr>
        <w:spacing w:after="0" w:line="240" w:lineRule="auto"/>
        <w:ind w:firstLine="540"/>
        <w:jc w:val="both"/>
        <w:rPr>
          <w:rFonts w:ascii="Arial" w:hAnsi="Arial" w:cs="Arial"/>
          <w:sz w:val="20"/>
        </w:rPr>
      </w:pPr>
      <w:r>
        <w:rPr>
          <w:rFonts w:ascii="Arial" w:hAnsi="Arial" w:cs="Arial"/>
          <w:sz w:val="20"/>
        </w:rPr>
        <w:t>20. В случае возникновения в ходе контрольного мероприятия конфликтных ситуаций должностные лица , осуществляющие контрольную деятельность, должны в устной или письменной форме изложить начальнику финансового управления суть данной ситуации.</w:t>
      </w:r>
    </w:p>
    <w:p w:rsidR="00376663" w:rsidRDefault="00376663">
      <w:pPr>
        <w:spacing w:after="0" w:line="240" w:lineRule="auto"/>
        <w:ind w:firstLine="540"/>
        <w:jc w:val="both"/>
        <w:rPr>
          <w:rFonts w:ascii="Arial" w:hAnsi="Arial" w:cs="Arial"/>
          <w:sz w:val="20"/>
        </w:rPr>
      </w:pPr>
      <w:r>
        <w:rPr>
          <w:rFonts w:ascii="Arial" w:hAnsi="Arial" w:cs="Arial"/>
          <w:sz w:val="20"/>
        </w:rPr>
        <w:t>21. Должностные лица , осуществляющие контрольную деятельность, имеют право:</w:t>
      </w:r>
    </w:p>
    <w:p w:rsidR="00376663" w:rsidRDefault="00376663">
      <w:pPr>
        <w:spacing w:after="0" w:line="240" w:lineRule="auto"/>
        <w:ind w:firstLine="540"/>
        <w:jc w:val="both"/>
        <w:rPr>
          <w:rFonts w:ascii="Arial" w:hAnsi="Arial" w:cs="Arial"/>
          <w:sz w:val="20"/>
        </w:rPr>
      </w:pPr>
      <w:r>
        <w:rPr>
          <w:rFonts w:ascii="Arial" w:hAnsi="Arial" w:cs="Arial"/>
          <w:sz w:val="20"/>
        </w:rPr>
        <w:t>1) запрашивать и получать на основании устных и письменных запросов документы и информацию, объяснения в письменной и устной формах, необходимые для проведения контрольных мероприятий, в том числе информацию о состоянии внутреннего финансового контроля и внутреннего финансового аудита главного администратора бюджетных средств;</w:t>
      </w:r>
    </w:p>
    <w:p w:rsidR="00376663" w:rsidRDefault="00376663">
      <w:pPr>
        <w:spacing w:after="0" w:line="240" w:lineRule="auto"/>
        <w:ind w:firstLine="540"/>
        <w:jc w:val="both"/>
        <w:rPr>
          <w:rFonts w:ascii="Arial" w:hAnsi="Arial" w:cs="Arial"/>
          <w:sz w:val="20"/>
        </w:rPr>
      </w:pPr>
      <w:r>
        <w:rPr>
          <w:rFonts w:ascii="Arial" w:hAnsi="Arial" w:cs="Arial"/>
          <w:sz w:val="20"/>
        </w:rPr>
        <w:t>2) при осуществлении контрольных мероприятий беспрепятственно по предъявлении служебных удостоверений и копии приказа на проведение контрольного мероприятия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376663" w:rsidRDefault="00376663">
      <w:pPr>
        <w:spacing w:after="0" w:line="240" w:lineRule="auto"/>
        <w:ind w:firstLine="540"/>
        <w:jc w:val="both"/>
        <w:rPr>
          <w:rFonts w:ascii="Arial" w:hAnsi="Arial" w:cs="Arial"/>
          <w:sz w:val="20"/>
        </w:rPr>
      </w:pPr>
      <w:r>
        <w:rPr>
          <w:rFonts w:ascii="Arial" w:hAnsi="Arial" w:cs="Arial"/>
          <w:sz w:val="20"/>
        </w:rPr>
        <w:t>22. В случаях, когда для достижения целей контрольного мероприятия и получения ответов на поставленные вопросы необходимы специальные знания, навыки и опыт, которыми должностные лица , осуществляющие контрольную деятельность, не обладают, к участию в проведении контрольного мероприятия могут привлекаться специалисты органов исполнительной власти Варнавинского района и муниципальных учреждений Варнавинского района, органов местного самоуправления муниципальных образований Варнавинского района, а также независимые эксперты, специалисты негосударственных аудиторских служб и иные специалисты.</w:t>
      </w:r>
    </w:p>
    <w:p w:rsidR="00376663" w:rsidRDefault="00376663">
      <w:pPr>
        <w:spacing w:after="0" w:line="240" w:lineRule="auto"/>
        <w:ind w:firstLine="540"/>
        <w:jc w:val="both"/>
        <w:rPr>
          <w:rFonts w:ascii="Arial" w:hAnsi="Arial" w:cs="Arial"/>
          <w:sz w:val="20"/>
        </w:rPr>
      </w:pPr>
      <w:r>
        <w:rPr>
          <w:rFonts w:ascii="Arial" w:hAnsi="Arial" w:cs="Arial"/>
          <w:sz w:val="20"/>
        </w:rPr>
        <w:t>23. В ходе проведения контрольного мероприятия формируется рабочая документация в целях:</w:t>
      </w:r>
    </w:p>
    <w:p w:rsidR="00376663" w:rsidRDefault="00376663">
      <w:pPr>
        <w:spacing w:after="0" w:line="240" w:lineRule="auto"/>
        <w:ind w:firstLine="540"/>
        <w:jc w:val="both"/>
        <w:rPr>
          <w:rFonts w:ascii="Arial" w:hAnsi="Arial" w:cs="Arial"/>
          <w:sz w:val="20"/>
        </w:rPr>
      </w:pPr>
      <w:r>
        <w:rPr>
          <w:rFonts w:ascii="Arial" w:hAnsi="Arial" w:cs="Arial"/>
          <w:sz w:val="20"/>
        </w:rPr>
        <w:t>- формирования доказательств в ходе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 подтверждения результатов контрольного мероприятия, в том числе фактов нарушений и недостатков, выявленных в ходе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 подтверждения выполнения должностными лицами , осуществляющими контрольную деятельность,программы (при наличии)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 обеспечения качества и контроля качества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К рабочей документации относятся документы (их копии) и иные материалы, получаемые от должностных лиц объекта контроля, других органов и организаций по запросам Финансового управления, а также документы (справки, расчеты, и т.п.), подготовленные должностными лицами , осуществляющими контрольную деятельность, самостоятельно на основе собранных фактических данных и информации.</w:t>
      </w:r>
    </w:p>
    <w:p w:rsidR="00376663" w:rsidRDefault="00376663">
      <w:pPr>
        <w:spacing w:after="0" w:line="240" w:lineRule="auto"/>
        <w:ind w:firstLine="540"/>
        <w:jc w:val="both"/>
        <w:rPr>
          <w:rFonts w:ascii="Arial" w:hAnsi="Arial" w:cs="Arial"/>
          <w:sz w:val="20"/>
        </w:rPr>
      </w:pPr>
      <w:r>
        <w:rPr>
          <w:rFonts w:ascii="Arial" w:hAnsi="Arial" w:cs="Arial"/>
          <w:sz w:val="20"/>
        </w:rPr>
        <w:t>24.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бюджетных средств и деятельности объектов контроля, а также обосновывают выводы и предложения (рекомендации) по результатам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Фактические данные и информацию должностные лица , осуществляющие контрольную деятельность,собирают на основании письменных и устных запросов в формах:</w:t>
      </w:r>
    </w:p>
    <w:p w:rsidR="00376663" w:rsidRDefault="00376663">
      <w:pPr>
        <w:spacing w:after="0" w:line="240" w:lineRule="auto"/>
        <w:ind w:firstLine="540"/>
        <w:jc w:val="both"/>
        <w:rPr>
          <w:rFonts w:ascii="Arial" w:hAnsi="Arial" w:cs="Arial"/>
          <w:sz w:val="20"/>
        </w:rPr>
      </w:pPr>
      <w:r>
        <w:rPr>
          <w:rFonts w:ascii="Arial" w:hAnsi="Arial" w:cs="Arial"/>
          <w:sz w:val="20"/>
        </w:rPr>
        <w:t>- копий документов, представленных объектом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 подтверждающих документов, представленных третьей стороной;</w:t>
      </w:r>
    </w:p>
    <w:p w:rsidR="00376663" w:rsidRDefault="00376663">
      <w:pPr>
        <w:spacing w:after="0" w:line="240" w:lineRule="auto"/>
        <w:ind w:firstLine="540"/>
        <w:jc w:val="both"/>
        <w:rPr>
          <w:rFonts w:ascii="Arial" w:hAnsi="Arial" w:cs="Arial"/>
          <w:sz w:val="20"/>
        </w:rPr>
      </w:pPr>
      <w:r>
        <w:rPr>
          <w:rFonts w:ascii="Arial" w:hAnsi="Arial" w:cs="Arial"/>
          <w:sz w:val="20"/>
        </w:rPr>
        <w:t>- статистических данных, сравнений, результатов анализа, расчетов и других материалов;</w:t>
      </w:r>
    </w:p>
    <w:p w:rsidR="00376663" w:rsidRDefault="00376663">
      <w:pPr>
        <w:spacing w:after="0" w:line="240" w:lineRule="auto"/>
        <w:ind w:firstLine="540"/>
        <w:jc w:val="both"/>
        <w:rPr>
          <w:rFonts w:ascii="Arial" w:hAnsi="Arial" w:cs="Arial"/>
          <w:sz w:val="20"/>
        </w:rPr>
      </w:pPr>
      <w:r>
        <w:rPr>
          <w:rFonts w:ascii="Arial" w:hAnsi="Arial" w:cs="Arial"/>
          <w:sz w:val="20"/>
        </w:rPr>
        <w:t>- включить фото- и видеоматериалы, скрины с интернет-сайтов и прочую информацию, полученную в ходе проведения при проверке этих действий.</w:t>
      </w:r>
    </w:p>
    <w:p w:rsidR="00376663" w:rsidRDefault="00376663">
      <w:pPr>
        <w:spacing w:after="0" w:line="240" w:lineRule="auto"/>
        <w:ind w:firstLine="540"/>
        <w:jc w:val="both"/>
        <w:rPr>
          <w:rFonts w:ascii="Arial" w:hAnsi="Arial" w:cs="Arial"/>
          <w:sz w:val="20"/>
        </w:rPr>
      </w:pPr>
      <w:r>
        <w:rPr>
          <w:rFonts w:ascii="Arial" w:hAnsi="Arial" w:cs="Arial"/>
          <w:sz w:val="20"/>
        </w:rPr>
        <w:t>25. В процессе формирования доказательств необходимо руководствоваться тем, что они должны быть достаточными, достоверными и относящимися к выявленным нарушениям и недостаткам.</w:t>
      </w:r>
    </w:p>
    <w:p w:rsidR="00376663" w:rsidRDefault="00376663">
      <w:pPr>
        <w:spacing w:after="0" w:line="240" w:lineRule="auto"/>
        <w:ind w:firstLine="540"/>
        <w:jc w:val="both"/>
        <w:rPr>
          <w:rFonts w:ascii="Arial" w:hAnsi="Arial" w:cs="Arial"/>
          <w:sz w:val="20"/>
        </w:rPr>
      </w:pPr>
      <w:r>
        <w:rPr>
          <w:rFonts w:ascii="Arial" w:hAnsi="Arial" w:cs="Arial"/>
          <w:sz w:val="20"/>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доказательств следует исходить из того, что более надежными являются доказательства, собранные непосредственно инспекторами и иными сотрудниками, полученные из внешних источников и представленные в форме документов.</w:t>
      </w:r>
    </w:p>
    <w:p w:rsidR="00376663" w:rsidRDefault="00376663">
      <w:pPr>
        <w:spacing w:after="0" w:line="240" w:lineRule="auto"/>
        <w:ind w:firstLine="540"/>
        <w:jc w:val="both"/>
        <w:rPr>
          <w:rFonts w:ascii="Arial" w:hAnsi="Arial" w:cs="Arial"/>
          <w:sz w:val="20"/>
        </w:rPr>
      </w:pPr>
      <w:r>
        <w:rPr>
          <w:rFonts w:ascii="Arial" w:hAnsi="Arial" w:cs="Arial"/>
          <w:sz w:val="20"/>
        </w:rPr>
        <w:t>Доказательства считаются относящимися к выявленным нарушениям и недостаткам, если они имеют логическую, разумную связь с ними.</w:t>
      </w:r>
    </w:p>
    <w:p w:rsidR="00376663" w:rsidRDefault="00376663">
      <w:pPr>
        <w:spacing w:after="0" w:line="240" w:lineRule="auto"/>
        <w:ind w:firstLine="540"/>
        <w:jc w:val="both"/>
        <w:rPr>
          <w:rFonts w:ascii="Arial" w:hAnsi="Arial" w:cs="Arial"/>
          <w:sz w:val="20"/>
        </w:rPr>
      </w:pPr>
      <w:r>
        <w:rPr>
          <w:rFonts w:ascii="Arial" w:hAnsi="Arial" w:cs="Arial"/>
          <w:sz w:val="20"/>
        </w:rPr>
        <w:t>26.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p>
    <w:p w:rsidR="00376663" w:rsidRDefault="00376663">
      <w:pPr>
        <w:spacing w:after="0" w:line="240" w:lineRule="auto"/>
        <w:ind w:firstLine="540"/>
        <w:jc w:val="both"/>
        <w:rPr>
          <w:rFonts w:ascii="Arial" w:hAnsi="Arial" w:cs="Arial"/>
          <w:sz w:val="20"/>
        </w:rPr>
      </w:pPr>
      <w:r>
        <w:rPr>
          <w:rFonts w:ascii="Arial" w:hAnsi="Arial" w:cs="Arial"/>
          <w:sz w:val="20"/>
        </w:rPr>
        <w:t>27.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w:t>
      </w:r>
    </w:p>
    <w:p w:rsidR="00376663" w:rsidRDefault="00376663">
      <w:pPr>
        <w:spacing w:after="0" w:line="240" w:lineRule="auto"/>
        <w:ind w:firstLine="540"/>
        <w:jc w:val="both"/>
        <w:rPr>
          <w:rFonts w:ascii="Arial" w:hAnsi="Arial" w:cs="Arial"/>
          <w:sz w:val="20"/>
        </w:rPr>
      </w:pPr>
      <w:r>
        <w:rPr>
          <w:rFonts w:ascii="Arial" w:hAnsi="Arial" w:cs="Arial"/>
          <w:sz w:val="20"/>
        </w:rPr>
        <w:t>28. Документы и информация, необходимые для проведения контрольных мероприятий, представляются в подлинниках или копиях, заверенных объектом контроля в установленном порядке.</w:t>
      </w:r>
    </w:p>
    <w:p w:rsidR="00376663" w:rsidRDefault="00376663">
      <w:pPr>
        <w:spacing w:after="0" w:line="240" w:lineRule="auto"/>
        <w:ind w:firstLine="540"/>
        <w:jc w:val="both"/>
        <w:rPr>
          <w:rFonts w:ascii="Arial" w:hAnsi="Arial" w:cs="Arial"/>
          <w:sz w:val="20"/>
        </w:rPr>
      </w:pPr>
      <w:r>
        <w:rPr>
          <w:rFonts w:ascii="Arial" w:hAnsi="Arial" w:cs="Arial"/>
          <w:sz w:val="20"/>
        </w:rPr>
        <w:t>29. Объекты контроля и их должностные лица обязаны своевременно и в полном объеме представлять должностным лицам , осуществляющим контрольную деятельность, по их запросам информацию, документы и материалы, необходимые для осуществления внутреннего муниципального финансового контроля, предоставлять должностным лицам Финансового управления, осуществляющим контрольную деятельность, допуск указанных лиц в помещения и на территории объектов контроля, выполнять их законные требования.</w:t>
      </w:r>
    </w:p>
    <w:p w:rsidR="00376663" w:rsidRDefault="00376663">
      <w:pPr>
        <w:spacing w:after="0" w:line="240" w:lineRule="auto"/>
        <w:ind w:firstLine="540"/>
        <w:jc w:val="both"/>
        <w:rPr>
          <w:rFonts w:ascii="Arial" w:hAnsi="Arial" w:cs="Arial"/>
          <w:sz w:val="20"/>
        </w:rPr>
      </w:pPr>
      <w:r>
        <w:rPr>
          <w:rFonts w:ascii="Arial" w:hAnsi="Arial" w:cs="Arial"/>
          <w:sz w:val="20"/>
        </w:rPr>
        <w:t>Срок представления информации, документов и материалов по запросам составляет не более пяти рабочих дней, по запросам, направленным в ходе проведения контрольных мероприятий, - в течение одного рабочего дня.</w:t>
      </w:r>
    </w:p>
    <w:p w:rsidR="00376663" w:rsidRDefault="00376663">
      <w:pPr>
        <w:spacing w:after="0" w:line="240" w:lineRule="auto"/>
        <w:ind w:firstLine="540"/>
        <w:jc w:val="both"/>
        <w:rPr>
          <w:rFonts w:ascii="Arial" w:hAnsi="Arial" w:cs="Arial"/>
          <w:sz w:val="20"/>
        </w:rPr>
      </w:pPr>
      <w:r>
        <w:rPr>
          <w:rFonts w:ascii="Arial" w:hAnsi="Arial" w:cs="Arial"/>
          <w:sz w:val="20"/>
        </w:rPr>
        <w:t xml:space="preserve">Непредставление или несвоевременное представление объектами контроля должностным лицам Финансового управления,осуществляющим контрольную деятельность, информации, документов и материалов, указанных в </w:t>
      </w:r>
      <w:hyperlink r:id="rId25">
        <w:r>
          <w:rPr>
            <w:rFonts w:ascii="Arial" w:hAnsi="Arial" w:cs="Arial"/>
            <w:color w:val="0000FF"/>
            <w:sz w:val="20"/>
            <w:u w:val="single"/>
          </w:rPr>
          <w:t>абзаце первом</w:t>
        </w:r>
      </w:hyperlink>
      <w:r>
        <w:rPr>
          <w:rFonts w:ascii="Arial" w:hAnsi="Arial" w:cs="Arial"/>
          <w:sz w:val="20"/>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Финансового управления, осуществляющих контрольную деятельность, влечет за собой ответственность, установленную законодательством Российской Федерации.</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Утвержден</w:t>
      </w:r>
    </w:p>
    <w:p w:rsidR="00376663" w:rsidRDefault="00376663">
      <w:pPr>
        <w:spacing w:after="0" w:line="240" w:lineRule="auto"/>
        <w:jc w:val="right"/>
        <w:rPr>
          <w:rFonts w:ascii="Arial" w:hAnsi="Arial" w:cs="Arial"/>
          <w:sz w:val="20"/>
        </w:rPr>
      </w:pPr>
      <w:r>
        <w:rPr>
          <w:rFonts w:ascii="Arial" w:hAnsi="Arial" w:cs="Arial"/>
          <w:sz w:val="20"/>
        </w:rPr>
        <w:t>Постановлением</w:t>
      </w:r>
    </w:p>
    <w:p w:rsidR="00376663" w:rsidRDefault="00376663">
      <w:pPr>
        <w:spacing w:after="0" w:line="240" w:lineRule="auto"/>
        <w:jc w:val="right"/>
        <w:rPr>
          <w:rFonts w:ascii="Arial" w:hAnsi="Arial" w:cs="Arial"/>
          <w:sz w:val="20"/>
        </w:rPr>
      </w:pPr>
      <w:r>
        <w:rPr>
          <w:rFonts w:ascii="Arial" w:hAnsi="Arial" w:cs="Arial"/>
          <w:sz w:val="20"/>
        </w:rPr>
        <w:t>администрации Варнавинского</w:t>
      </w:r>
    </w:p>
    <w:p w:rsidR="00376663" w:rsidRDefault="00376663">
      <w:pPr>
        <w:spacing w:after="0" w:line="240" w:lineRule="auto"/>
        <w:jc w:val="right"/>
        <w:rPr>
          <w:rFonts w:ascii="Arial" w:hAnsi="Arial" w:cs="Arial"/>
          <w:sz w:val="20"/>
        </w:rPr>
      </w:pPr>
      <w:r>
        <w:rPr>
          <w:rFonts w:ascii="Arial" w:hAnsi="Arial" w:cs="Arial"/>
          <w:sz w:val="20"/>
        </w:rPr>
        <w:t>муниципального района</w:t>
      </w:r>
    </w:p>
    <w:p w:rsidR="00376663" w:rsidRDefault="00376663">
      <w:pPr>
        <w:spacing w:after="0" w:line="240" w:lineRule="auto"/>
        <w:jc w:val="right"/>
        <w:rPr>
          <w:rFonts w:ascii="Arial" w:hAnsi="Arial" w:cs="Arial"/>
          <w:sz w:val="20"/>
        </w:rPr>
      </w:pPr>
      <w:r>
        <w:rPr>
          <w:rFonts w:ascii="Arial" w:hAnsi="Arial" w:cs="Arial"/>
          <w:sz w:val="20"/>
        </w:rPr>
        <w:t>от___________________N _______</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СТАНДАРТ</w:t>
      </w:r>
    </w:p>
    <w:p w:rsidR="00376663" w:rsidRDefault="00376663">
      <w:pPr>
        <w:spacing w:after="0" w:line="240" w:lineRule="auto"/>
        <w:jc w:val="center"/>
        <w:rPr>
          <w:rFonts w:ascii="Arial" w:hAnsi="Arial" w:cs="Arial"/>
          <w:sz w:val="20"/>
        </w:rPr>
      </w:pPr>
      <w:r>
        <w:rPr>
          <w:rFonts w:ascii="Arial" w:hAnsi="Arial" w:cs="Arial"/>
          <w:sz w:val="20"/>
        </w:rPr>
        <w:t>ОСУЩЕСТВЛЕНИЯ ВНУТРЕННЕГО МУНИЦИПАЛЬНОГО</w:t>
      </w:r>
    </w:p>
    <w:p w:rsidR="00376663" w:rsidRDefault="00376663">
      <w:pPr>
        <w:spacing w:after="0" w:line="240" w:lineRule="auto"/>
        <w:jc w:val="center"/>
        <w:rPr>
          <w:rFonts w:ascii="Arial" w:hAnsi="Arial" w:cs="Arial"/>
          <w:sz w:val="20"/>
        </w:rPr>
      </w:pPr>
      <w:r>
        <w:rPr>
          <w:rFonts w:ascii="Arial" w:hAnsi="Arial" w:cs="Arial"/>
          <w:sz w:val="20"/>
        </w:rPr>
        <w:t>ФИНАНСОВОГО КОНТРОЛЯ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СОВМФК 3 "Оформление результатов контрольных мероприятий"</w:t>
      </w:r>
    </w:p>
    <w:p w:rsidR="00376663" w:rsidRDefault="00376663">
      <w:pPr>
        <w:spacing w:after="0" w:line="240" w:lineRule="auto"/>
        <w:jc w:val="center"/>
        <w:rPr>
          <w:rFonts w:ascii="Arial" w:hAnsi="Arial" w:cs="Arial"/>
          <w:sz w:val="20"/>
        </w:rPr>
      </w:pPr>
      <w:r>
        <w:rPr>
          <w:rFonts w:ascii="Arial" w:hAnsi="Arial" w:cs="Arial"/>
          <w:sz w:val="20"/>
        </w:rPr>
        <w:t>("ОРКМ")</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 xml:space="preserve">Стандарт осуществления внутреннего муниципального финансового контроля "Оформление результатов контрольных мероприятий (далее - Стандарт) согласно </w:t>
      </w:r>
      <w:hyperlink r:id="rId26">
        <w:r>
          <w:rPr>
            <w:rFonts w:ascii="Arial" w:hAnsi="Arial" w:cs="Arial"/>
            <w:color w:val="0000FF"/>
            <w:sz w:val="20"/>
            <w:u w:val="single"/>
          </w:rPr>
          <w:t>ч. 3 ст. 269.2</w:t>
        </w:r>
      </w:hyperlink>
      <w:r>
        <w:rPr>
          <w:rFonts w:ascii="Arial" w:hAnsi="Arial" w:cs="Arial"/>
          <w:sz w:val="20"/>
        </w:rPr>
        <w:t xml:space="preserve"> Бюджетного кодекса РФ разработан в соответствии с </w:t>
      </w:r>
      <w:hyperlink r:id="rId27">
        <w:r>
          <w:rPr>
            <w:rFonts w:ascii="Arial" w:hAnsi="Arial" w:cs="Arial"/>
            <w:color w:val="0000FF"/>
            <w:sz w:val="20"/>
            <w:u w:val="single"/>
          </w:rPr>
          <w:t>Порядком</w:t>
        </w:r>
      </w:hyperlink>
      <w:r>
        <w:rPr>
          <w:rFonts w:ascii="Arial" w:hAnsi="Arial" w:cs="Arial"/>
          <w:sz w:val="20"/>
        </w:rPr>
        <w:t xml:space="preserve"> осуществления Финансовым управлением полномочий по внутреннему муниципальному финансовому контролю, утвержденному постановлением администрации Варнавинского муниципального района от 07 августа 2017 года N 378  (далее - Порядок).</w:t>
      </w:r>
    </w:p>
    <w:p w:rsidR="00376663" w:rsidRDefault="00376663">
      <w:pPr>
        <w:spacing w:after="0" w:line="240" w:lineRule="auto"/>
        <w:ind w:firstLine="540"/>
        <w:jc w:val="both"/>
        <w:rPr>
          <w:rFonts w:ascii="Arial" w:hAnsi="Arial" w:cs="Arial"/>
          <w:sz w:val="20"/>
        </w:rPr>
      </w:pPr>
      <w:r>
        <w:rPr>
          <w:rFonts w:ascii="Arial" w:hAnsi="Arial" w:cs="Arial"/>
          <w:sz w:val="20"/>
        </w:rPr>
        <w:t>1. Целью настоящего Стандарта является установление общих правил и процедур оформления результатов контрольных мероприятий.</w:t>
      </w:r>
    </w:p>
    <w:p w:rsidR="00376663" w:rsidRDefault="00376663">
      <w:pPr>
        <w:spacing w:after="0" w:line="240" w:lineRule="auto"/>
        <w:ind w:firstLine="540"/>
        <w:jc w:val="both"/>
        <w:rPr>
          <w:rFonts w:ascii="Arial" w:hAnsi="Arial" w:cs="Arial"/>
          <w:sz w:val="20"/>
        </w:rPr>
      </w:pPr>
      <w:r>
        <w:rPr>
          <w:rFonts w:ascii="Arial" w:hAnsi="Arial" w:cs="Arial"/>
          <w:sz w:val="20"/>
        </w:rPr>
        <w:t>2. Оформление результатов контрольных мероприятий является заключительным этапом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 xml:space="preserve">3. В соответствии с </w:t>
      </w:r>
      <w:hyperlink r:id="rId28">
        <w:r>
          <w:rPr>
            <w:rFonts w:ascii="Arial" w:hAnsi="Arial" w:cs="Arial"/>
            <w:color w:val="0000FF"/>
            <w:sz w:val="20"/>
            <w:u w:val="single"/>
          </w:rPr>
          <w:t>п. 4.1</w:t>
        </w:r>
      </w:hyperlink>
      <w:r>
        <w:rPr>
          <w:rFonts w:ascii="Arial" w:hAnsi="Arial" w:cs="Arial"/>
          <w:sz w:val="20"/>
        </w:rPr>
        <w:t xml:space="preserve"> Порядка по результатам ревизии, проверки, встречной проверки, камеральной проверки оформляется акт. Результаты обследования, мониторинга оформляются заключением.</w:t>
      </w:r>
    </w:p>
    <w:p w:rsidR="00376663" w:rsidRDefault="00376663">
      <w:pPr>
        <w:spacing w:after="0" w:line="240" w:lineRule="auto"/>
        <w:ind w:firstLine="540"/>
        <w:jc w:val="both"/>
        <w:rPr>
          <w:rFonts w:ascii="Arial" w:hAnsi="Arial" w:cs="Arial"/>
          <w:sz w:val="20"/>
        </w:rPr>
      </w:pPr>
      <w:r>
        <w:rPr>
          <w:rFonts w:ascii="Arial" w:hAnsi="Arial" w:cs="Arial"/>
          <w:sz w:val="20"/>
        </w:rPr>
        <w:t>4. Акт, заключение состоят из вводной и описательной частей.</w:t>
      </w:r>
    </w:p>
    <w:p w:rsidR="00376663" w:rsidRDefault="00376663">
      <w:pPr>
        <w:spacing w:after="0" w:line="240" w:lineRule="auto"/>
        <w:ind w:firstLine="540"/>
        <w:jc w:val="both"/>
        <w:rPr>
          <w:rFonts w:ascii="Arial" w:hAnsi="Arial" w:cs="Arial"/>
          <w:sz w:val="20"/>
        </w:rPr>
      </w:pPr>
      <w:r>
        <w:rPr>
          <w:rFonts w:ascii="Arial" w:hAnsi="Arial" w:cs="Arial"/>
          <w:sz w:val="20"/>
        </w:rPr>
        <w:t>Вводная часть акта/заключения содержит дату и место составления акта, дату и номер приказа о проведении контрольного мероприятия, цели и сроки его осуществления, период проведения контрольного мероприятия, фамилии, имена, отчества, наименования должностей участников проверяющей группы, наименование, адрес местонахождения субъекта контроля. Вводная часть акта может содержать и иную информацию, относящуюся к предмету контроля.</w:t>
      </w:r>
    </w:p>
    <w:p w:rsidR="00376663" w:rsidRDefault="00376663">
      <w:pPr>
        <w:spacing w:after="0" w:line="240" w:lineRule="auto"/>
        <w:ind w:firstLine="540"/>
        <w:jc w:val="both"/>
        <w:rPr>
          <w:rFonts w:ascii="Arial" w:hAnsi="Arial" w:cs="Arial"/>
          <w:sz w:val="20"/>
        </w:rPr>
      </w:pPr>
      <w:r>
        <w:rPr>
          <w:rFonts w:ascii="Arial" w:hAnsi="Arial" w:cs="Arial"/>
          <w:sz w:val="20"/>
        </w:rPr>
        <w:t>Описательная часть акта/заключения содержит описание проведенной работы и выявленных нарушений.</w:t>
      </w:r>
    </w:p>
    <w:p w:rsidR="00376663" w:rsidRDefault="00376663">
      <w:pPr>
        <w:spacing w:after="0" w:line="240" w:lineRule="auto"/>
        <w:ind w:firstLine="540"/>
        <w:jc w:val="both"/>
        <w:rPr>
          <w:rFonts w:ascii="Arial" w:hAnsi="Arial" w:cs="Arial"/>
          <w:sz w:val="20"/>
        </w:rPr>
      </w:pPr>
      <w:r>
        <w:rPr>
          <w:rFonts w:ascii="Arial" w:hAnsi="Arial" w:cs="Arial"/>
          <w:sz w:val="20"/>
        </w:rPr>
        <w:t>5. При выявлении на объекте контроля нарушений, а также причиненного ущерба Варнавинскому району они отражаются в акте, при этом следует указывать:</w:t>
      </w:r>
    </w:p>
    <w:p w:rsidR="00376663" w:rsidRDefault="00376663">
      <w:pPr>
        <w:spacing w:after="0" w:line="240" w:lineRule="auto"/>
        <w:ind w:firstLine="540"/>
        <w:jc w:val="both"/>
        <w:rPr>
          <w:rFonts w:ascii="Arial" w:hAnsi="Arial" w:cs="Arial"/>
          <w:sz w:val="20"/>
        </w:rPr>
      </w:pPr>
      <w:r>
        <w:rPr>
          <w:rFonts w:ascii="Arial" w:hAnsi="Arial" w:cs="Arial"/>
          <w:sz w:val="20"/>
        </w:rPr>
        <w:t>- наименования, статьи законов и пункты иных нормативных правовых актов, требования которых нарушены;</w:t>
      </w:r>
    </w:p>
    <w:p w:rsidR="00376663" w:rsidRDefault="00376663">
      <w:pPr>
        <w:spacing w:after="0" w:line="240" w:lineRule="auto"/>
        <w:ind w:firstLine="540"/>
        <w:jc w:val="both"/>
        <w:rPr>
          <w:rFonts w:ascii="Arial" w:hAnsi="Arial" w:cs="Arial"/>
          <w:sz w:val="20"/>
        </w:rPr>
      </w:pPr>
      <w:r>
        <w:rPr>
          <w:rFonts w:ascii="Arial" w:hAnsi="Arial" w:cs="Arial"/>
          <w:sz w:val="20"/>
        </w:rPr>
        <w:t>- виды и суммы выявленных нарушений, при этом суммы указываются раздельно по годам (бюджетным периодам), видам средств (средства бюджетные и внебюджетные), а также видам объектов муниципальной собственности и формам их использования;</w:t>
      </w:r>
    </w:p>
    <w:p w:rsidR="00376663" w:rsidRDefault="00376663">
      <w:pPr>
        <w:spacing w:after="0" w:line="240" w:lineRule="auto"/>
        <w:ind w:firstLine="540"/>
        <w:jc w:val="both"/>
        <w:rPr>
          <w:rFonts w:ascii="Arial" w:hAnsi="Arial" w:cs="Arial"/>
          <w:sz w:val="20"/>
        </w:rPr>
      </w:pPr>
      <w:r>
        <w:rPr>
          <w:rFonts w:ascii="Arial" w:hAnsi="Arial" w:cs="Arial"/>
          <w:sz w:val="20"/>
        </w:rPr>
        <w:t>- причины допущенных нарушений и недостатков, их последствия;</w:t>
      </w:r>
    </w:p>
    <w:p w:rsidR="00376663" w:rsidRDefault="00376663">
      <w:pPr>
        <w:spacing w:after="0" w:line="240" w:lineRule="auto"/>
        <w:ind w:firstLine="540"/>
        <w:jc w:val="both"/>
        <w:rPr>
          <w:rFonts w:ascii="Arial" w:hAnsi="Arial" w:cs="Arial"/>
          <w:sz w:val="20"/>
        </w:rPr>
      </w:pPr>
      <w:r>
        <w:rPr>
          <w:rFonts w:ascii="Arial" w:hAnsi="Arial" w:cs="Arial"/>
          <w:sz w:val="20"/>
        </w:rPr>
        <w:t>- виды и суммы возмещенного в ходе контрольного мероприятия ущерба Варнавинскому району, объекту контроля;</w:t>
      </w:r>
    </w:p>
    <w:p w:rsidR="00376663" w:rsidRDefault="00376663">
      <w:pPr>
        <w:spacing w:after="0" w:line="240" w:lineRule="auto"/>
        <w:ind w:firstLine="540"/>
        <w:jc w:val="both"/>
        <w:rPr>
          <w:rFonts w:ascii="Arial" w:hAnsi="Arial" w:cs="Arial"/>
          <w:sz w:val="20"/>
        </w:rPr>
      </w:pPr>
      <w:r>
        <w:rPr>
          <w:rFonts w:ascii="Arial" w:hAnsi="Arial" w:cs="Arial"/>
          <w:sz w:val="20"/>
        </w:rPr>
        <w:t>- информацию о выявленных нарушениях, которые могут содержать коррупционные риски;</w:t>
      </w:r>
    </w:p>
    <w:p w:rsidR="00376663" w:rsidRDefault="00376663">
      <w:pPr>
        <w:spacing w:after="0" w:line="240" w:lineRule="auto"/>
        <w:ind w:firstLine="540"/>
        <w:jc w:val="both"/>
        <w:rPr>
          <w:rFonts w:ascii="Arial" w:hAnsi="Arial" w:cs="Arial"/>
          <w:sz w:val="20"/>
        </w:rPr>
      </w:pPr>
      <w:r>
        <w:rPr>
          <w:rFonts w:ascii="Arial" w:hAnsi="Arial" w:cs="Arial"/>
          <w:sz w:val="20"/>
        </w:rPr>
        <w:t>- конкретных лиц, допустивших нарушения;</w:t>
      </w:r>
    </w:p>
    <w:p w:rsidR="00376663" w:rsidRDefault="00376663">
      <w:pPr>
        <w:spacing w:after="0" w:line="240" w:lineRule="auto"/>
        <w:ind w:firstLine="540"/>
        <w:jc w:val="both"/>
        <w:rPr>
          <w:rFonts w:ascii="Arial" w:hAnsi="Arial" w:cs="Arial"/>
          <w:sz w:val="20"/>
        </w:rPr>
      </w:pPr>
      <w:r>
        <w:rPr>
          <w:rFonts w:ascii="Arial" w:hAnsi="Arial" w:cs="Arial"/>
          <w:sz w:val="20"/>
        </w:rPr>
        <w:t>- принятые в период проведения контрольного мероприятия меры по устранению выявленных нарушений и их результаты.</w:t>
      </w:r>
    </w:p>
    <w:p w:rsidR="00376663" w:rsidRDefault="00376663">
      <w:pPr>
        <w:spacing w:after="0" w:line="240" w:lineRule="auto"/>
        <w:ind w:firstLine="540"/>
        <w:jc w:val="both"/>
        <w:rPr>
          <w:rFonts w:ascii="Arial" w:hAnsi="Arial" w:cs="Arial"/>
          <w:sz w:val="20"/>
        </w:rPr>
      </w:pPr>
      <w:r>
        <w:rPr>
          <w:rFonts w:ascii="Arial" w:hAnsi="Arial" w:cs="Arial"/>
          <w:sz w:val="20"/>
        </w:rPr>
        <w:t>6. При составлении акта должны соблюдаться следующие требования:</w:t>
      </w:r>
    </w:p>
    <w:p w:rsidR="00376663" w:rsidRDefault="00376663">
      <w:pPr>
        <w:spacing w:after="0" w:line="240" w:lineRule="auto"/>
        <w:ind w:firstLine="540"/>
        <w:jc w:val="both"/>
        <w:rPr>
          <w:rFonts w:ascii="Arial" w:hAnsi="Arial" w:cs="Arial"/>
          <w:sz w:val="20"/>
        </w:rPr>
      </w:pPr>
      <w:r>
        <w:rPr>
          <w:rFonts w:ascii="Arial" w:hAnsi="Arial" w:cs="Arial"/>
          <w:sz w:val="20"/>
        </w:rPr>
        <w:t>- объективность, краткость и ясность при изложении результатов контрольного мероприятия на объекте;</w:t>
      </w:r>
    </w:p>
    <w:p w:rsidR="00376663" w:rsidRDefault="00376663">
      <w:pPr>
        <w:spacing w:after="0" w:line="240" w:lineRule="auto"/>
        <w:ind w:firstLine="540"/>
        <w:jc w:val="both"/>
        <w:rPr>
          <w:rFonts w:ascii="Arial" w:hAnsi="Arial" w:cs="Arial"/>
          <w:sz w:val="20"/>
        </w:rPr>
      </w:pPr>
      <w:r>
        <w:rPr>
          <w:rFonts w:ascii="Arial" w:hAnsi="Arial" w:cs="Arial"/>
          <w:sz w:val="20"/>
        </w:rPr>
        <w:t>- четкость формулировок содержания выявленных нарушений и недостатков;</w:t>
      </w:r>
    </w:p>
    <w:p w:rsidR="00376663" w:rsidRDefault="00376663">
      <w:pPr>
        <w:spacing w:after="0" w:line="240" w:lineRule="auto"/>
        <w:ind w:firstLine="540"/>
        <w:jc w:val="both"/>
        <w:rPr>
          <w:rFonts w:ascii="Arial" w:hAnsi="Arial" w:cs="Arial"/>
          <w:sz w:val="20"/>
        </w:rPr>
      </w:pPr>
      <w:r>
        <w:rPr>
          <w:rFonts w:ascii="Arial" w:hAnsi="Arial" w:cs="Arial"/>
          <w:sz w:val="20"/>
        </w:rPr>
        <w:t>- логическая и хронологическая последовательность излагаемого материала;</w:t>
      </w:r>
    </w:p>
    <w:p w:rsidR="00376663" w:rsidRDefault="00376663">
      <w:pPr>
        <w:spacing w:after="0" w:line="240" w:lineRule="auto"/>
        <w:ind w:firstLine="540"/>
        <w:jc w:val="both"/>
        <w:rPr>
          <w:rFonts w:ascii="Arial" w:hAnsi="Arial" w:cs="Arial"/>
          <w:sz w:val="20"/>
        </w:rPr>
      </w:pPr>
      <w:r>
        <w:rPr>
          <w:rFonts w:ascii="Arial" w:hAnsi="Arial" w:cs="Arial"/>
          <w:sz w:val="20"/>
        </w:rPr>
        <w:t>- изложение фактических данных только на основе материалов соответствующих документов, проверенных сотрудниками Финансового управления, при наличии исчерпывающих ссылок на них.</w:t>
      </w:r>
    </w:p>
    <w:p w:rsidR="00376663" w:rsidRDefault="00376663">
      <w:pPr>
        <w:spacing w:after="0" w:line="240" w:lineRule="auto"/>
        <w:ind w:firstLine="540"/>
        <w:jc w:val="both"/>
        <w:rPr>
          <w:rFonts w:ascii="Arial" w:hAnsi="Arial" w:cs="Arial"/>
          <w:sz w:val="20"/>
        </w:rPr>
      </w:pPr>
      <w:r>
        <w:rPr>
          <w:rFonts w:ascii="Arial" w:hAnsi="Arial" w:cs="Arial"/>
          <w:sz w:val="20"/>
        </w:rPr>
        <w:t>В акте последовательно излагаются результаты контрольного мероприятия на объекте по всем исследованным вопросам.</w:t>
      </w:r>
    </w:p>
    <w:p w:rsidR="00376663" w:rsidRDefault="00376663">
      <w:pPr>
        <w:spacing w:after="0" w:line="240" w:lineRule="auto"/>
        <w:ind w:firstLine="540"/>
        <w:jc w:val="both"/>
        <w:rPr>
          <w:rFonts w:ascii="Arial" w:hAnsi="Arial" w:cs="Arial"/>
          <w:sz w:val="20"/>
        </w:rPr>
      </w:pPr>
      <w:r>
        <w:rPr>
          <w:rFonts w:ascii="Arial" w:hAnsi="Arial" w:cs="Arial"/>
          <w:sz w:val="20"/>
        </w:rPr>
        <w:t>В случае если по вопросу контрольного мероприятия не выявлено нарушений и недостатков, в акте делается запись: "По данному вопросу контрольного мероприятия нарушений не выявлено".</w:t>
      </w:r>
    </w:p>
    <w:p w:rsidR="00376663" w:rsidRDefault="00376663">
      <w:pPr>
        <w:spacing w:after="0" w:line="240" w:lineRule="auto"/>
        <w:ind w:firstLine="540"/>
        <w:jc w:val="both"/>
        <w:rPr>
          <w:rFonts w:ascii="Arial" w:hAnsi="Arial" w:cs="Arial"/>
          <w:sz w:val="20"/>
        </w:rPr>
      </w:pPr>
      <w:r>
        <w:rPr>
          <w:rFonts w:ascii="Arial" w:hAnsi="Arial" w:cs="Arial"/>
          <w:sz w:val="20"/>
        </w:rP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w:t>
      </w:r>
    </w:p>
    <w:p w:rsidR="00376663" w:rsidRDefault="00376663">
      <w:pPr>
        <w:spacing w:after="0" w:line="240" w:lineRule="auto"/>
        <w:ind w:firstLine="540"/>
        <w:jc w:val="both"/>
        <w:rPr>
          <w:rFonts w:ascii="Arial" w:hAnsi="Arial" w:cs="Arial"/>
          <w:sz w:val="20"/>
        </w:rPr>
      </w:pPr>
      <w:r>
        <w:rPr>
          <w:rFonts w:ascii="Arial" w:hAnsi="Arial" w:cs="Arial"/>
          <w:sz w:val="20"/>
        </w:rPr>
        <w:t>В акте не должны даваться морально-этическая оценка действий должностных и материально 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w:t>
      </w:r>
    </w:p>
    <w:p w:rsidR="00376663" w:rsidRDefault="00376663">
      <w:pPr>
        <w:spacing w:after="0" w:line="240" w:lineRule="auto"/>
        <w:ind w:firstLine="540"/>
        <w:jc w:val="both"/>
        <w:rPr>
          <w:rFonts w:ascii="Arial" w:hAnsi="Arial" w:cs="Arial"/>
          <w:sz w:val="20"/>
        </w:rPr>
      </w:pPr>
      <w:r>
        <w:rPr>
          <w:rFonts w:ascii="Arial" w:hAnsi="Arial" w:cs="Arial"/>
          <w:sz w:val="20"/>
        </w:rPr>
        <w:t xml:space="preserve">7. Квалификация выявляемых нарушений осуществляется должностными лицами финансового управления , непосредственно проводящими контрольное мероприятие, с использованием </w:t>
      </w:r>
      <w:hyperlink r:id="rId29">
        <w:r>
          <w:rPr>
            <w:rFonts w:ascii="Arial" w:hAnsi="Arial" w:cs="Arial"/>
            <w:color w:val="0000FF"/>
            <w:sz w:val="20"/>
            <w:u w:val="single"/>
          </w:rPr>
          <w:t>Классификатора</w:t>
        </w:r>
      </w:hyperlink>
      <w:r>
        <w:rPr>
          <w:rFonts w:ascii="Arial" w:hAnsi="Arial" w:cs="Arial"/>
          <w:sz w:val="20"/>
        </w:rPr>
        <w:t xml:space="preserve"> нарушений, выявляемых в ходе осуществления внутреннего муниципального финансового контроля и контроля в сфере закупок в Варнавинском районе (далее - Классификатор).</w:t>
      </w:r>
    </w:p>
    <w:p w:rsidR="00376663" w:rsidRDefault="00376663">
      <w:pPr>
        <w:spacing w:after="0" w:line="240" w:lineRule="auto"/>
        <w:ind w:firstLine="540"/>
        <w:jc w:val="both"/>
        <w:rPr>
          <w:rFonts w:ascii="Arial" w:hAnsi="Arial" w:cs="Arial"/>
          <w:sz w:val="20"/>
        </w:rPr>
      </w:pPr>
      <w:r>
        <w:rPr>
          <w:rFonts w:ascii="Arial" w:hAnsi="Arial" w:cs="Arial"/>
          <w:sz w:val="20"/>
        </w:rPr>
        <w:t xml:space="preserve">В случае отсутствия соответствующего вида нарушения в </w:t>
      </w:r>
      <w:hyperlink r:id="rId30">
        <w:r>
          <w:rPr>
            <w:rFonts w:ascii="Arial" w:hAnsi="Arial" w:cs="Arial"/>
            <w:color w:val="0000FF"/>
            <w:sz w:val="20"/>
            <w:u w:val="single"/>
          </w:rPr>
          <w:t>Классификаторе</w:t>
        </w:r>
      </w:hyperlink>
      <w:r>
        <w:rPr>
          <w:rFonts w:ascii="Arial" w:hAnsi="Arial" w:cs="Arial"/>
          <w:sz w:val="20"/>
        </w:rPr>
        <w:t>, в акте по результатам контрольного мероприятия нарушение формулируется исходя из положений нарушенных законодательных и иных нормативных правовых актов.</w:t>
      </w:r>
    </w:p>
    <w:p w:rsidR="00376663" w:rsidRDefault="00376663">
      <w:pPr>
        <w:spacing w:after="0" w:line="240" w:lineRule="auto"/>
        <w:ind w:firstLine="540"/>
        <w:jc w:val="both"/>
        <w:rPr>
          <w:rFonts w:ascii="Arial" w:hAnsi="Arial" w:cs="Arial"/>
          <w:sz w:val="20"/>
        </w:rPr>
      </w:pPr>
      <w:r>
        <w:rPr>
          <w:rFonts w:ascii="Arial" w:hAnsi="Arial" w:cs="Arial"/>
          <w:sz w:val="20"/>
        </w:rPr>
        <w:t>8. Акт контрольного мероприятия подписывается должностным лицом Финансового управления, непосредственно осуществляющим контрольную деятельность, и вручается (направляется) объекту контроля не позднее пяти рабочих дней по истечении срока, установленного в приказе на проведение проверки.</w:t>
      </w:r>
    </w:p>
    <w:p w:rsidR="00376663" w:rsidRDefault="00376663">
      <w:pPr>
        <w:spacing w:after="0" w:line="240" w:lineRule="auto"/>
        <w:ind w:firstLine="540"/>
        <w:jc w:val="both"/>
        <w:rPr>
          <w:rFonts w:ascii="Arial" w:hAnsi="Arial" w:cs="Arial"/>
          <w:sz w:val="20"/>
        </w:rPr>
      </w:pPr>
      <w:r>
        <w:rPr>
          <w:rFonts w:ascii="Arial" w:hAnsi="Arial" w:cs="Arial"/>
          <w:sz w:val="20"/>
        </w:rPr>
        <w:t>В случае отказа руководителя объекта контроля или уполномоченного им лица от получения акта контрольного мероприятия датой окончания контрольного мероприятия считается день направления в проверенный объект контроля акта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Направление акта контрольного мероприятия в проверенный объект контроля в случае отказа от получения акта осуществляется в течение 3 рабочих дней со дня отказа руководителя объекта контроля или уполномоченного им лица от получения акта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Акт камеральной проверки, встречной проверки объекту контроля не направляется.</w:t>
      </w:r>
    </w:p>
    <w:p w:rsidR="00376663" w:rsidRDefault="00376663">
      <w:pPr>
        <w:spacing w:after="0" w:line="240" w:lineRule="auto"/>
        <w:ind w:firstLine="540"/>
        <w:jc w:val="both"/>
        <w:rPr>
          <w:rFonts w:ascii="Arial" w:hAnsi="Arial" w:cs="Arial"/>
          <w:sz w:val="20"/>
        </w:rPr>
      </w:pPr>
      <w:r>
        <w:rPr>
          <w:rFonts w:ascii="Arial" w:hAnsi="Arial" w:cs="Arial"/>
          <w:sz w:val="20"/>
        </w:rPr>
        <w:t>Заключение по результатам проведенного обследования, мониторинга направляется руководителю субъекта контроля для ознакомления в течение пяти рабочих дней после завершения обследования.</w:t>
      </w:r>
    </w:p>
    <w:p w:rsidR="00376663" w:rsidRDefault="00376663">
      <w:pPr>
        <w:spacing w:after="0" w:line="240" w:lineRule="auto"/>
        <w:ind w:firstLine="540"/>
        <w:jc w:val="both"/>
        <w:rPr>
          <w:rFonts w:ascii="Arial" w:hAnsi="Arial" w:cs="Arial"/>
          <w:sz w:val="20"/>
        </w:rPr>
      </w:pPr>
      <w:r>
        <w:rPr>
          <w:rFonts w:ascii="Arial" w:hAnsi="Arial" w:cs="Arial"/>
          <w:sz w:val="20"/>
        </w:rPr>
        <w:t>9. При наличии возражений по акту, оформленному по результатам контрольного мероприятия, объект контроля излагает их в письменном виде и в срок до 5 рабочих дней со дня получения акта контрольного мероприятия направляет должностному лицу, осуществляющему контрольную деятельность, одновременно с подписанным актом со ссылкой в нем на наличие возражений.</w:t>
      </w:r>
    </w:p>
    <w:p w:rsidR="00376663" w:rsidRDefault="00376663">
      <w:pPr>
        <w:spacing w:after="0" w:line="240" w:lineRule="auto"/>
        <w:ind w:firstLine="540"/>
        <w:jc w:val="both"/>
        <w:rPr>
          <w:rFonts w:ascii="Arial" w:hAnsi="Arial" w:cs="Arial"/>
          <w:sz w:val="20"/>
        </w:rPr>
      </w:pPr>
      <w:r>
        <w:rPr>
          <w:rFonts w:ascii="Arial" w:hAnsi="Arial" w:cs="Arial"/>
          <w:sz w:val="20"/>
        </w:rPr>
        <w:t>На основании представленных объектом контроля возражений к акту проверки (ревизии) и (или) дополнительной информации, документов и материалов, относящихся к проверяемому периоду, при необходимости проверки обоснованности представленных возражений начальником финансового управления назначается внеплановая проверка.</w:t>
      </w:r>
    </w:p>
    <w:p w:rsidR="00376663" w:rsidRDefault="00376663">
      <w:pPr>
        <w:spacing w:after="0" w:line="240" w:lineRule="auto"/>
        <w:ind w:firstLine="540"/>
        <w:jc w:val="both"/>
        <w:rPr>
          <w:rFonts w:ascii="Arial" w:hAnsi="Arial" w:cs="Arial"/>
          <w:sz w:val="20"/>
        </w:rPr>
      </w:pPr>
      <w:r>
        <w:rPr>
          <w:rFonts w:ascii="Arial" w:hAnsi="Arial" w:cs="Arial"/>
          <w:sz w:val="20"/>
        </w:rPr>
        <w:t>В срок до пятнадцати рабочих дней со дня получения возражений, а в случае назначения внеплановой проверки в срок до пятнадцати рабочих дней после ее окончания должностное лицо, осуществляющее конторольную деятельность, по итогам рассмотрения возражений составляет письменное заключение, которое утверждается начальником Финансового управления, и направляет объекту контроля.</w:t>
      </w:r>
    </w:p>
    <w:p w:rsidR="00376663" w:rsidRDefault="00376663">
      <w:pPr>
        <w:spacing w:after="0" w:line="240" w:lineRule="auto"/>
        <w:ind w:firstLine="540"/>
        <w:jc w:val="both"/>
        <w:rPr>
          <w:rFonts w:ascii="Arial" w:hAnsi="Arial" w:cs="Arial"/>
          <w:sz w:val="20"/>
        </w:rPr>
      </w:pPr>
      <w:r>
        <w:rPr>
          <w:rFonts w:ascii="Arial" w:hAnsi="Arial" w:cs="Arial"/>
          <w:sz w:val="20"/>
        </w:rPr>
        <w:t xml:space="preserve">(Письменное </w:t>
      </w:r>
      <w:hyperlink r:id="rId31">
        <w:r>
          <w:rPr>
            <w:rFonts w:ascii="Arial" w:hAnsi="Arial" w:cs="Arial"/>
            <w:color w:val="0000FF"/>
            <w:sz w:val="20"/>
            <w:u w:val="single"/>
          </w:rPr>
          <w:t>заключение</w:t>
        </w:r>
      </w:hyperlink>
      <w:r>
        <w:rPr>
          <w:rFonts w:ascii="Arial" w:hAnsi="Arial" w:cs="Arial"/>
          <w:sz w:val="20"/>
        </w:rPr>
        <w:t xml:space="preserve"> составляется по форме, приведенной в приложении к Стандарту.)</w:t>
      </w:r>
    </w:p>
    <w:p w:rsidR="00376663" w:rsidRDefault="00376663">
      <w:pPr>
        <w:spacing w:after="0" w:line="240" w:lineRule="auto"/>
        <w:ind w:firstLine="540"/>
        <w:jc w:val="both"/>
        <w:rPr>
          <w:rFonts w:ascii="Arial" w:hAnsi="Arial" w:cs="Arial"/>
          <w:sz w:val="20"/>
        </w:rPr>
      </w:pPr>
      <w:r>
        <w:rPr>
          <w:rFonts w:ascii="Arial" w:hAnsi="Arial" w:cs="Arial"/>
          <w:sz w:val="20"/>
        </w:rPr>
        <w:t>После утверждения заключения рассмотрение дополнительных возражений (разногласий, замечаний, пояснений) по акту контрольного мероприятия не предусматривается.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Приложение</w:t>
      </w:r>
    </w:p>
    <w:p w:rsidR="00376663" w:rsidRDefault="00376663">
      <w:pPr>
        <w:spacing w:after="0" w:line="240" w:lineRule="auto"/>
        <w:jc w:val="right"/>
        <w:rPr>
          <w:rFonts w:ascii="Arial" w:hAnsi="Arial" w:cs="Arial"/>
          <w:sz w:val="20"/>
        </w:rPr>
      </w:pPr>
      <w:r>
        <w:rPr>
          <w:rFonts w:ascii="Arial" w:hAnsi="Arial" w:cs="Arial"/>
          <w:sz w:val="20"/>
        </w:rPr>
        <w:t>к СОВГФК 3 "ОРКМ"</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Утверждаю</w:t>
      </w:r>
    </w:p>
    <w:p w:rsidR="00376663" w:rsidRDefault="00376663">
      <w:pPr>
        <w:spacing w:after="0" w:line="240" w:lineRule="auto"/>
        <w:jc w:val="right"/>
        <w:rPr>
          <w:rFonts w:ascii="Arial" w:hAnsi="Arial" w:cs="Arial"/>
          <w:sz w:val="20"/>
        </w:rPr>
      </w:pPr>
      <w:r>
        <w:rPr>
          <w:rFonts w:ascii="Arial" w:hAnsi="Arial" w:cs="Arial"/>
          <w:sz w:val="20"/>
        </w:rPr>
        <w:t>Начальник финансового управления</w:t>
      </w:r>
    </w:p>
    <w:p w:rsidR="00376663" w:rsidRDefault="00376663">
      <w:pPr>
        <w:spacing w:after="0" w:line="240" w:lineRule="auto"/>
        <w:jc w:val="right"/>
        <w:rPr>
          <w:rFonts w:ascii="Arial" w:hAnsi="Arial" w:cs="Arial"/>
          <w:sz w:val="20"/>
        </w:rPr>
      </w:pPr>
      <w:r>
        <w:rPr>
          <w:rFonts w:ascii="Arial" w:hAnsi="Arial" w:cs="Arial"/>
          <w:sz w:val="20"/>
        </w:rPr>
        <w:t>администрации Варнавинского</w:t>
      </w:r>
    </w:p>
    <w:p w:rsidR="00376663" w:rsidRDefault="00376663">
      <w:pPr>
        <w:spacing w:after="0" w:line="240" w:lineRule="auto"/>
        <w:jc w:val="right"/>
        <w:rPr>
          <w:rFonts w:ascii="Arial" w:hAnsi="Arial" w:cs="Arial"/>
          <w:sz w:val="20"/>
        </w:rPr>
      </w:pPr>
      <w:r>
        <w:rPr>
          <w:rFonts w:ascii="Arial" w:hAnsi="Arial" w:cs="Arial"/>
          <w:sz w:val="20"/>
        </w:rPr>
        <w:t>муниципального района</w:t>
      </w:r>
    </w:p>
    <w:p w:rsidR="00376663" w:rsidRDefault="00376663">
      <w:pPr>
        <w:spacing w:after="0" w:line="240" w:lineRule="auto"/>
        <w:jc w:val="right"/>
        <w:rPr>
          <w:rFonts w:ascii="Arial" w:hAnsi="Arial" w:cs="Arial"/>
          <w:sz w:val="20"/>
        </w:rPr>
      </w:pPr>
      <w:r>
        <w:rPr>
          <w:rFonts w:ascii="Arial" w:hAnsi="Arial" w:cs="Arial"/>
          <w:sz w:val="20"/>
        </w:rPr>
        <w:t>__________________________________</w:t>
      </w:r>
    </w:p>
    <w:p w:rsidR="00376663" w:rsidRDefault="00376663">
      <w:pPr>
        <w:spacing w:after="0" w:line="240" w:lineRule="auto"/>
        <w:jc w:val="right"/>
        <w:rPr>
          <w:rFonts w:ascii="Arial" w:hAnsi="Arial" w:cs="Arial"/>
          <w:sz w:val="20"/>
        </w:rPr>
      </w:pPr>
      <w:r>
        <w:rPr>
          <w:rFonts w:ascii="Arial" w:hAnsi="Arial" w:cs="Arial"/>
          <w:sz w:val="20"/>
        </w:rPr>
        <w:t>_____________________________ года</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ЗАКЛЮЧЕНИЕ</w:t>
      </w:r>
    </w:p>
    <w:p w:rsidR="00376663" w:rsidRDefault="00376663">
      <w:pPr>
        <w:spacing w:after="0" w:line="240" w:lineRule="auto"/>
        <w:jc w:val="center"/>
        <w:rPr>
          <w:rFonts w:ascii="Arial" w:hAnsi="Arial" w:cs="Arial"/>
          <w:sz w:val="20"/>
        </w:rPr>
      </w:pPr>
      <w:r>
        <w:rPr>
          <w:rFonts w:ascii="Arial" w:hAnsi="Arial" w:cs="Arial"/>
          <w:sz w:val="20"/>
        </w:rPr>
        <w:t>на возражения *** к акту проверки *** по вопросу ****</w:t>
      </w:r>
    </w:p>
    <w:p w:rsidR="00376663" w:rsidRDefault="00376663">
      <w:pPr>
        <w:spacing w:after="0" w:line="240" w:lineRule="auto"/>
        <w:ind w:firstLine="540"/>
        <w:jc w:val="both"/>
        <w:rPr>
          <w:rFonts w:ascii="Arial" w:hAnsi="Arial" w:cs="Arial"/>
          <w:sz w:val="20"/>
        </w:rPr>
      </w:pPr>
    </w:p>
    <w:tbl>
      <w:tblPr>
        <w:tblW w:w="0" w:type="auto"/>
        <w:tblCellMar>
          <w:left w:w="10" w:type="dxa"/>
          <w:right w:w="10" w:type="dxa"/>
        </w:tblCellMar>
        <w:tblLook w:val="0000"/>
      </w:tblPr>
      <w:tblGrid>
        <w:gridCol w:w="611"/>
        <w:gridCol w:w="831"/>
        <w:gridCol w:w="2386"/>
        <w:gridCol w:w="5547"/>
      </w:tblGrid>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N п/п</w:t>
            </w:r>
          </w:p>
        </w:tc>
        <w:tc>
          <w:tcPr>
            <w:tcW w:w="850"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N стр.</w:t>
            </w:r>
          </w:p>
        </w:tc>
        <w:tc>
          <w:tcPr>
            <w:tcW w:w="2438"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Возражения объекта контроля</w:t>
            </w:r>
          </w:p>
        </w:tc>
        <w:tc>
          <w:tcPr>
            <w:tcW w:w="5726"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Заключение должностного лица финансового управления на возражения</w:t>
            </w:r>
          </w:p>
        </w:tc>
      </w:tr>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1</w:t>
            </w:r>
          </w:p>
        </w:tc>
        <w:tc>
          <w:tcPr>
            <w:tcW w:w="850"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2</w:t>
            </w:r>
          </w:p>
        </w:tc>
        <w:tc>
          <w:tcPr>
            <w:tcW w:w="2438"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3</w:t>
            </w:r>
          </w:p>
        </w:tc>
        <w:tc>
          <w:tcPr>
            <w:tcW w:w="5726"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4</w:t>
            </w:r>
          </w:p>
        </w:tc>
      </w:tr>
      <w:tr w:rsidR="00376663" w:rsidRPr="00E17FF5">
        <w:trPr>
          <w:trHeight w:val="1"/>
        </w:trPr>
        <w:tc>
          <w:tcPr>
            <w:tcW w:w="624"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Pr="00E17FF5" w:rsidRDefault="00376663">
            <w:pPr>
              <w:spacing w:after="0" w:line="240" w:lineRule="auto"/>
              <w:jc w:val="center"/>
            </w:pPr>
            <w:r>
              <w:rPr>
                <w:rFonts w:ascii="Arial" w:hAnsi="Arial" w:cs="Arial"/>
                <w:sz w:val="20"/>
              </w:rPr>
              <w:t>1.</w:t>
            </w:r>
          </w:p>
        </w:tc>
        <w:tc>
          <w:tcPr>
            <w:tcW w:w="850"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c>
          <w:tcPr>
            <w:tcW w:w="2438"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c>
          <w:tcPr>
            <w:tcW w:w="5726" w:type="dxa"/>
            <w:tcBorders>
              <w:top w:val="single" w:sz="4" w:space="0" w:color="836967"/>
              <w:left w:val="single" w:sz="4" w:space="0" w:color="836967"/>
              <w:bottom w:val="single" w:sz="4" w:space="0" w:color="836967"/>
              <w:right w:val="single" w:sz="4" w:space="0" w:color="836967"/>
            </w:tcBorders>
            <w:tcMar>
              <w:left w:w="10" w:type="dxa"/>
              <w:right w:w="10" w:type="dxa"/>
            </w:tcMar>
            <w:vAlign w:val="center"/>
          </w:tcPr>
          <w:p w:rsidR="00376663" w:rsidRDefault="00376663">
            <w:pPr>
              <w:spacing w:after="0" w:line="240" w:lineRule="auto"/>
              <w:rPr>
                <w:rFonts w:cs="Calibri"/>
              </w:rPr>
            </w:pPr>
          </w:p>
        </w:tc>
      </w:tr>
    </w:tbl>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Подпись лица, составившего заключение</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Дата составления заключения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Утвержден</w:t>
      </w:r>
    </w:p>
    <w:p w:rsidR="00376663" w:rsidRDefault="00376663">
      <w:pPr>
        <w:spacing w:after="0" w:line="240" w:lineRule="auto"/>
        <w:jc w:val="right"/>
        <w:rPr>
          <w:rFonts w:ascii="Arial" w:hAnsi="Arial" w:cs="Arial"/>
          <w:sz w:val="20"/>
        </w:rPr>
      </w:pPr>
      <w:r>
        <w:rPr>
          <w:rFonts w:ascii="Arial" w:hAnsi="Arial" w:cs="Arial"/>
          <w:sz w:val="20"/>
        </w:rPr>
        <w:t>Постановлением</w:t>
      </w:r>
    </w:p>
    <w:p w:rsidR="00376663" w:rsidRDefault="00376663">
      <w:pPr>
        <w:spacing w:after="0" w:line="240" w:lineRule="auto"/>
        <w:jc w:val="right"/>
        <w:rPr>
          <w:rFonts w:ascii="Arial" w:hAnsi="Arial" w:cs="Arial"/>
          <w:sz w:val="20"/>
        </w:rPr>
      </w:pPr>
      <w:r>
        <w:rPr>
          <w:rFonts w:ascii="Arial" w:hAnsi="Arial" w:cs="Arial"/>
          <w:sz w:val="20"/>
        </w:rPr>
        <w:t>администрации Варнавинского</w:t>
      </w:r>
    </w:p>
    <w:p w:rsidR="00376663" w:rsidRDefault="00376663">
      <w:pPr>
        <w:spacing w:after="0" w:line="240" w:lineRule="auto"/>
        <w:jc w:val="right"/>
        <w:rPr>
          <w:rFonts w:ascii="Arial" w:hAnsi="Arial" w:cs="Arial"/>
          <w:sz w:val="20"/>
        </w:rPr>
      </w:pPr>
      <w:r>
        <w:rPr>
          <w:rFonts w:ascii="Arial" w:hAnsi="Arial" w:cs="Arial"/>
          <w:sz w:val="20"/>
        </w:rPr>
        <w:t>муниципального района</w:t>
      </w:r>
    </w:p>
    <w:p w:rsidR="00376663" w:rsidRDefault="00376663">
      <w:pPr>
        <w:spacing w:after="0" w:line="240" w:lineRule="auto"/>
        <w:jc w:val="right"/>
        <w:rPr>
          <w:rFonts w:ascii="Arial" w:hAnsi="Arial" w:cs="Arial"/>
          <w:sz w:val="20"/>
        </w:rPr>
      </w:pPr>
      <w:r>
        <w:rPr>
          <w:rFonts w:ascii="Arial" w:hAnsi="Arial" w:cs="Arial"/>
          <w:sz w:val="20"/>
        </w:rPr>
        <w:t>от___09.08.2017____N 382__</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СТАНДАРТ</w:t>
      </w:r>
    </w:p>
    <w:p w:rsidR="00376663" w:rsidRDefault="00376663">
      <w:pPr>
        <w:spacing w:after="0" w:line="240" w:lineRule="auto"/>
        <w:jc w:val="center"/>
        <w:rPr>
          <w:rFonts w:ascii="Arial" w:hAnsi="Arial" w:cs="Arial"/>
          <w:sz w:val="20"/>
        </w:rPr>
      </w:pPr>
      <w:r>
        <w:rPr>
          <w:rFonts w:ascii="Arial" w:hAnsi="Arial" w:cs="Arial"/>
          <w:sz w:val="20"/>
        </w:rPr>
        <w:t>ОСУЩЕСТВЛЕНИЯ ВНУТРЕННЕГО МУНИЦИПАЛЬНОГО</w:t>
      </w:r>
    </w:p>
    <w:p w:rsidR="00376663" w:rsidRDefault="00376663">
      <w:pPr>
        <w:spacing w:after="0" w:line="240" w:lineRule="auto"/>
        <w:jc w:val="center"/>
        <w:rPr>
          <w:rFonts w:ascii="Arial" w:hAnsi="Arial" w:cs="Arial"/>
          <w:sz w:val="20"/>
        </w:rPr>
      </w:pPr>
      <w:r>
        <w:rPr>
          <w:rFonts w:ascii="Arial" w:hAnsi="Arial" w:cs="Arial"/>
          <w:sz w:val="20"/>
        </w:rPr>
        <w:t>ФИНАНСОВОГО КОНТРОЛЯ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СОВМФК 4 "РЕАЛИЗАЦИЯ РЕЗУЛЬТАТОВ КОНТРОЛЬНЫХ МЕРОПРИЯТИЙ"</w:t>
      </w:r>
    </w:p>
    <w:p w:rsidR="00376663" w:rsidRDefault="00376663">
      <w:pPr>
        <w:spacing w:after="0" w:line="240" w:lineRule="auto"/>
        <w:jc w:val="center"/>
        <w:rPr>
          <w:rFonts w:ascii="Arial" w:hAnsi="Arial" w:cs="Arial"/>
          <w:sz w:val="20"/>
        </w:rPr>
      </w:pPr>
      <w:r>
        <w:rPr>
          <w:rFonts w:ascii="Arial" w:hAnsi="Arial" w:cs="Arial"/>
          <w:sz w:val="20"/>
        </w:rPr>
        <w:t>("РРКМ")</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 xml:space="preserve">Стандарт осуществления внутреннего муниципального финансового контроля "Реализация результатов контрольных мероприятий" (далее - Стандарт) согласно </w:t>
      </w:r>
      <w:hyperlink r:id="rId32">
        <w:r>
          <w:rPr>
            <w:rFonts w:ascii="Arial" w:hAnsi="Arial" w:cs="Arial"/>
            <w:color w:val="0000FF"/>
            <w:sz w:val="20"/>
            <w:u w:val="single"/>
          </w:rPr>
          <w:t>ч. 3 ст. 269.2</w:t>
        </w:r>
      </w:hyperlink>
      <w:r>
        <w:rPr>
          <w:rFonts w:ascii="Arial" w:hAnsi="Arial" w:cs="Arial"/>
          <w:sz w:val="20"/>
        </w:rPr>
        <w:t xml:space="preserve"> Бюджетного кодекса РФ разработан в соответствии с </w:t>
      </w:r>
      <w:hyperlink r:id="rId33">
        <w:r>
          <w:rPr>
            <w:rFonts w:ascii="Arial" w:hAnsi="Arial" w:cs="Arial"/>
            <w:color w:val="0000FF"/>
            <w:sz w:val="20"/>
            <w:u w:val="single"/>
          </w:rPr>
          <w:t>Порядком</w:t>
        </w:r>
      </w:hyperlink>
      <w:r>
        <w:rPr>
          <w:rFonts w:ascii="Arial" w:hAnsi="Arial" w:cs="Arial"/>
          <w:sz w:val="20"/>
        </w:rPr>
        <w:t xml:space="preserve"> осуществления Финансовым управлением администрации Варнавинского муниципального района полномочий по внутреннему муниципальному финансовому контролю, утвержденным постановлением администрации Варнавинского муниципального района от 07 августа 2017 гола N 378 (далее - Порядок).</w:t>
      </w:r>
    </w:p>
    <w:p w:rsidR="00376663" w:rsidRDefault="00376663">
      <w:pPr>
        <w:spacing w:after="0" w:line="240" w:lineRule="auto"/>
        <w:ind w:firstLine="540"/>
        <w:jc w:val="both"/>
        <w:rPr>
          <w:rFonts w:ascii="Arial" w:hAnsi="Arial" w:cs="Arial"/>
          <w:sz w:val="20"/>
        </w:rPr>
      </w:pPr>
      <w:r>
        <w:rPr>
          <w:rFonts w:ascii="Arial" w:hAnsi="Arial" w:cs="Arial"/>
          <w:sz w:val="20"/>
        </w:rPr>
        <w:t>1. Стандарт устанавливает общие правила организации реализации результатов проведенных контрольных мероприятий (далее - результаты проведенных мероприятий).</w:t>
      </w:r>
    </w:p>
    <w:p w:rsidR="00376663" w:rsidRDefault="00376663">
      <w:pPr>
        <w:spacing w:after="0" w:line="240" w:lineRule="auto"/>
        <w:ind w:firstLine="540"/>
        <w:jc w:val="both"/>
        <w:rPr>
          <w:rFonts w:ascii="Arial" w:hAnsi="Arial" w:cs="Arial"/>
          <w:sz w:val="20"/>
        </w:rPr>
      </w:pPr>
      <w:r>
        <w:rPr>
          <w:rFonts w:ascii="Arial" w:hAnsi="Arial" w:cs="Arial"/>
          <w:sz w:val="20"/>
        </w:rPr>
        <w:t>2. Задачами Стандарта являются:</w:t>
      </w:r>
    </w:p>
    <w:p w:rsidR="00376663" w:rsidRDefault="00376663">
      <w:pPr>
        <w:spacing w:after="0" w:line="240" w:lineRule="auto"/>
        <w:ind w:firstLine="540"/>
        <w:jc w:val="both"/>
        <w:rPr>
          <w:rFonts w:ascii="Arial" w:hAnsi="Arial" w:cs="Arial"/>
          <w:sz w:val="20"/>
        </w:rPr>
      </w:pPr>
      <w:r>
        <w:rPr>
          <w:rFonts w:ascii="Arial" w:hAnsi="Arial" w:cs="Arial"/>
          <w:sz w:val="20"/>
        </w:rPr>
        <w:t>определение механизма организации реализации результатов проведенных мероприятий;</w:t>
      </w:r>
    </w:p>
    <w:p w:rsidR="00376663" w:rsidRDefault="00376663">
      <w:pPr>
        <w:spacing w:after="0" w:line="240" w:lineRule="auto"/>
        <w:ind w:firstLine="540"/>
        <w:jc w:val="both"/>
        <w:rPr>
          <w:rFonts w:ascii="Arial" w:hAnsi="Arial" w:cs="Arial"/>
          <w:sz w:val="20"/>
        </w:rPr>
      </w:pPr>
      <w:r>
        <w:rPr>
          <w:rFonts w:ascii="Arial" w:hAnsi="Arial" w:cs="Arial"/>
          <w:sz w:val="20"/>
        </w:rPr>
        <w:t>установление правил контроля реализации результатов проведенных мероприятий.</w:t>
      </w:r>
    </w:p>
    <w:p w:rsidR="00376663" w:rsidRDefault="00376663">
      <w:pPr>
        <w:spacing w:after="0" w:line="240" w:lineRule="auto"/>
        <w:ind w:firstLine="540"/>
        <w:jc w:val="both"/>
        <w:rPr>
          <w:rFonts w:ascii="Arial" w:hAnsi="Arial" w:cs="Arial"/>
          <w:sz w:val="20"/>
        </w:rPr>
      </w:pPr>
      <w:r>
        <w:rPr>
          <w:rFonts w:ascii="Arial" w:hAnsi="Arial" w:cs="Arial"/>
          <w:sz w:val="20"/>
        </w:rPr>
        <w:t>3. Под реализацией результатов проведенных мероприятий понимаются направление объектам контроля представлений и (или) предписаний, итоги выполнения представлений и (или) предписаний, информационных писем Финансового управления(далее -Финансовое управление).</w:t>
      </w:r>
    </w:p>
    <w:p w:rsidR="00376663" w:rsidRDefault="00376663">
      <w:pPr>
        <w:spacing w:after="0" w:line="240" w:lineRule="auto"/>
        <w:ind w:firstLine="540"/>
        <w:jc w:val="both"/>
        <w:rPr>
          <w:rFonts w:ascii="Arial" w:hAnsi="Arial" w:cs="Arial"/>
          <w:sz w:val="20"/>
        </w:rPr>
      </w:pPr>
      <w:r>
        <w:rPr>
          <w:rFonts w:ascii="Arial" w:hAnsi="Arial" w:cs="Arial"/>
          <w:sz w:val="20"/>
        </w:rPr>
        <w:t>4. При выявлении в результате контрольного мероприятия нарушений законодательства Российской Федерации, законов и иных нормативных правовых актов Нижегородской области и Варнавинского района Финансовым управлением в течение 30 дней после окончания контрольного мероприятия объекту контроля направляются представления и (или) предписания.</w:t>
      </w:r>
    </w:p>
    <w:p w:rsidR="00376663" w:rsidRDefault="00376663">
      <w:pPr>
        <w:spacing w:after="0" w:line="240" w:lineRule="auto"/>
        <w:ind w:firstLine="540"/>
        <w:jc w:val="both"/>
        <w:rPr>
          <w:rFonts w:ascii="Arial" w:hAnsi="Arial" w:cs="Arial"/>
          <w:sz w:val="20"/>
        </w:rPr>
      </w:pPr>
      <w:r>
        <w:rPr>
          <w:rFonts w:ascii="Arial" w:hAnsi="Arial" w:cs="Arial"/>
          <w:sz w:val="20"/>
        </w:rPr>
        <w:t>В случае выявления в ходе контрольного мероприятия нарушений законодательства Российской Федерации, законов и иных нормативных правовых актов Нижегородской области и Варнавинского района, требующих безотлагательных мер по их пресечению и предупреждению, Финансовое управление объекту контроля представления и (или) предписания направляются незамедлительно.</w:t>
      </w:r>
    </w:p>
    <w:p w:rsidR="00376663" w:rsidRDefault="00376663">
      <w:pPr>
        <w:spacing w:after="0" w:line="240" w:lineRule="auto"/>
        <w:ind w:firstLine="540"/>
        <w:jc w:val="both"/>
        <w:rPr>
          <w:rFonts w:ascii="Arial" w:hAnsi="Arial" w:cs="Arial"/>
          <w:sz w:val="20"/>
        </w:rPr>
      </w:pPr>
      <w:r>
        <w:rPr>
          <w:rFonts w:ascii="Arial" w:hAnsi="Arial" w:cs="Arial"/>
          <w:sz w:val="20"/>
        </w:rPr>
        <w:t>5. Под предписанием понимается документ органа внутреннего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Российской Федерации, субъекту Российской Федерации, муниципальному образованию.</w:t>
      </w:r>
    </w:p>
    <w:p w:rsidR="00376663" w:rsidRDefault="00376663">
      <w:pPr>
        <w:spacing w:after="0" w:line="240" w:lineRule="auto"/>
        <w:ind w:firstLine="540"/>
        <w:jc w:val="both"/>
        <w:rPr>
          <w:rFonts w:ascii="Arial" w:hAnsi="Arial" w:cs="Arial"/>
          <w:sz w:val="20"/>
        </w:rPr>
      </w:pPr>
      <w:r>
        <w:rPr>
          <w:rFonts w:ascii="Arial" w:hAnsi="Arial" w:cs="Arial"/>
          <w:sz w:val="20"/>
        </w:rPr>
        <w:t>Под представлением понимается документ органа внутреннего муниципального финансового контроля,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sidR="00376663" w:rsidRDefault="00376663">
      <w:pPr>
        <w:spacing w:after="0" w:line="240" w:lineRule="auto"/>
        <w:ind w:firstLine="540"/>
        <w:jc w:val="both"/>
        <w:rPr>
          <w:rFonts w:ascii="Arial" w:hAnsi="Arial" w:cs="Arial"/>
          <w:sz w:val="20"/>
        </w:rPr>
      </w:pPr>
      <w:r>
        <w:rPr>
          <w:rFonts w:ascii="Arial" w:hAnsi="Arial" w:cs="Arial"/>
          <w:sz w:val="20"/>
        </w:rPr>
        <w:t>6. Представления и (или) предписания Финансового управления по фактам выявленных в ходе контрольных мероприятий нарушений должны содержать:</w:t>
      </w:r>
    </w:p>
    <w:p w:rsidR="00376663" w:rsidRDefault="00376663">
      <w:pPr>
        <w:spacing w:after="0" w:line="240" w:lineRule="auto"/>
        <w:ind w:firstLine="540"/>
        <w:jc w:val="both"/>
        <w:rPr>
          <w:rFonts w:ascii="Arial" w:hAnsi="Arial" w:cs="Arial"/>
          <w:sz w:val="20"/>
        </w:rPr>
      </w:pPr>
      <w:r>
        <w:rPr>
          <w:rFonts w:ascii="Arial" w:hAnsi="Arial" w:cs="Arial"/>
          <w:sz w:val="20"/>
        </w:rPr>
        <w:t>- исходные данные о контрольном мероприятии (основание для его проведения, наименование контрольного мероприятия, наименование объекта контрольного мероприятия и проверяемый период при их отсутствии в наименовании контрольного мероприятия, а также сроки проведения контрольного мероприятия);</w:t>
      </w:r>
    </w:p>
    <w:p w:rsidR="00376663" w:rsidRDefault="00376663">
      <w:pPr>
        <w:spacing w:after="0" w:line="240" w:lineRule="auto"/>
        <w:ind w:firstLine="540"/>
        <w:jc w:val="both"/>
        <w:rPr>
          <w:rFonts w:ascii="Arial" w:hAnsi="Arial" w:cs="Arial"/>
          <w:sz w:val="20"/>
        </w:rPr>
      </w:pPr>
      <w:r>
        <w:rPr>
          <w:rFonts w:ascii="Arial" w:hAnsi="Arial" w:cs="Arial"/>
          <w:sz w:val="20"/>
        </w:rPr>
        <w:t>- нарушения, выявленные на объекте контроля в ходе проведения контрольного мероприятия, которые наносят ущерб Варнавинскому району, с указанием статей законов и (или) пунктов иных нормативных правовых актов, требования которых нарушены;</w:t>
      </w:r>
    </w:p>
    <w:p w:rsidR="00376663" w:rsidRDefault="00376663">
      <w:pPr>
        <w:spacing w:after="0" w:line="240" w:lineRule="auto"/>
        <w:ind w:firstLine="540"/>
        <w:jc w:val="both"/>
        <w:rPr>
          <w:rFonts w:ascii="Arial" w:hAnsi="Arial" w:cs="Arial"/>
          <w:sz w:val="20"/>
        </w:rPr>
      </w:pPr>
      <w:r>
        <w:rPr>
          <w:rFonts w:ascii="Arial" w:hAnsi="Arial" w:cs="Arial"/>
          <w:sz w:val="20"/>
        </w:rPr>
        <w:t>- оценку ущерба, причиненного бюджету Варнавинского района;</w:t>
      </w:r>
    </w:p>
    <w:p w:rsidR="00376663" w:rsidRDefault="00376663">
      <w:pPr>
        <w:spacing w:after="0" w:line="240" w:lineRule="auto"/>
        <w:ind w:firstLine="540"/>
        <w:jc w:val="both"/>
        <w:rPr>
          <w:rFonts w:ascii="Arial" w:hAnsi="Arial" w:cs="Arial"/>
          <w:sz w:val="20"/>
        </w:rPr>
      </w:pPr>
      <w:r>
        <w:rPr>
          <w:rFonts w:ascii="Arial" w:hAnsi="Arial" w:cs="Arial"/>
          <w:sz w:val="20"/>
        </w:rPr>
        <w:t>- требование о безотлагательном пресечении и незамедлительном устранении выявленных нарушений и принятии мер по возмещению ущерба;</w:t>
      </w:r>
    </w:p>
    <w:p w:rsidR="00376663" w:rsidRDefault="00376663">
      <w:pPr>
        <w:spacing w:after="0" w:line="240" w:lineRule="auto"/>
        <w:ind w:firstLine="540"/>
        <w:jc w:val="both"/>
        <w:rPr>
          <w:rFonts w:ascii="Arial" w:hAnsi="Arial" w:cs="Arial"/>
          <w:sz w:val="20"/>
        </w:rPr>
      </w:pPr>
      <w:r>
        <w:rPr>
          <w:rFonts w:ascii="Arial" w:hAnsi="Arial" w:cs="Arial"/>
          <w:sz w:val="20"/>
        </w:rPr>
        <w:t>- срок выполнения представления и (или) предписания.</w:t>
      </w:r>
    </w:p>
    <w:p w:rsidR="00376663" w:rsidRDefault="00376663">
      <w:pPr>
        <w:spacing w:after="0" w:line="240" w:lineRule="auto"/>
        <w:ind w:firstLine="540"/>
        <w:jc w:val="both"/>
        <w:rPr>
          <w:rFonts w:ascii="Arial" w:hAnsi="Arial" w:cs="Arial"/>
          <w:sz w:val="20"/>
        </w:rPr>
      </w:pPr>
      <w:r>
        <w:rPr>
          <w:rFonts w:ascii="Arial" w:hAnsi="Arial" w:cs="Arial"/>
          <w:sz w:val="20"/>
        </w:rPr>
        <w:t xml:space="preserve">(Формы </w:t>
      </w:r>
      <w:hyperlink r:id="rId34">
        <w:r>
          <w:rPr>
            <w:rFonts w:ascii="Arial" w:hAnsi="Arial" w:cs="Arial"/>
            <w:color w:val="0000FF"/>
            <w:sz w:val="20"/>
            <w:u w:val="single"/>
          </w:rPr>
          <w:t>представления</w:t>
        </w:r>
      </w:hyperlink>
      <w:r>
        <w:rPr>
          <w:rFonts w:ascii="Arial" w:hAnsi="Arial" w:cs="Arial"/>
          <w:sz w:val="20"/>
        </w:rPr>
        <w:t xml:space="preserve"> и (или) </w:t>
      </w:r>
      <w:hyperlink r:id="rId35">
        <w:r>
          <w:rPr>
            <w:rFonts w:ascii="Arial" w:hAnsi="Arial" w:cs="Arial"/>
            <w:color w:val="0000FF"/>
            <w:sz w:val="20"/>
            <w:u w:val="single"/>
          </w:rPr>
          <w:t>предписания</w:t>
        </w:r>
      </w:hyperlink>
      <w:r>
        <w:rPr>
          <w:rFonts w:ascii="Arial" w:hAnsi="Arial" w:cs="Arial"/>
          <w:sz w:val="20"/>
        </w:rPr>
        <w:t xml:space="preserve"> приведены в приложениях N 1, N 2 к Стандарту.)</w:t>
      </w:r>
    </w:p>
    <w:p w:rsidR="00376663" w:rsidRDefault="00376663">
      <w:pPr>
        <w:spacing w:after="0" w:line="240" w:lineRule="auto"/>
        <w:ind w:firstLine="540"/>
        <w:jc w:val="both"/>
        <w:rPr>
          <w:rFonts w:ascii="Arial" w:hAnsi="Arial" w:cs="Arial"/>
          <w:sz w:val="20"/>
        </w:rPr>
      </w:pPr>
      <w:r>
        <w:rPr>
          <w:rFonts w:ascii="Arial" w:hAnsi="Arial" w:cs="Arial"/>
          <w:sz w:val="20"/>
        </w:rPr>
        <w:t>Представления и (или) предписания подписываются начальником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7. Направленные по результатам контрольного мероприятия предписания и (или) представления являются обязательными для исполнения должностными лицами объекта контроля в срок, установленный в предписании и (или) представлении.</w:t>
      </w:r>
    </w:p>
    <w:p w:rsidR="00376663" w:rsidRDefault="00376663">
      <w:pPr>
        <w:spacing w:after="0" w:line="240" w:lineRule="auto"/>
        <w:ind w:firstLine="540"/>
        <w:jc w:val="both"/>
        <w:rPr>
          <w:rFonts w:ascii="Arial" w:hAnsi="Arial" w:cs="Arial"/>
          <w:sz w:val="20"/>
        </w:rPr>
      </w:pPr>
      <w:r>
        <w:rPr>
          <w:rFonts w:ascii="Arial" w:hAnsi="Arial" w:cs="Arial"/>
          <w:sz w:val="20"/>
        </w:rPr>
        <w:t>Невыполнение в установленный срок предписания и (или) представления влечет административную ответственность в соответствии с законодательством.</w:t>
      </w:r>
    </w:p>
    <w:p w:rsidR="00376663" w:rsidRDefault="00376663">
      <w:pPr>
        <w:spacing w:after="0" w:line="240" w:lineRule="auto"/>
        <w:ind w:firstLine="540"/>
        <w:jc w:val="both"/>
        <w:rPr>
          <w:rFonts w:ascii="Arial" w:hAnsi="Arial" w:cs="Arial"/>
          <w:sz w:val="20"/>
        </w:rPr>
      </w:pPr>
      <w:r>
        <w:rPr>
          <w:rFonts w:ascii="Arial" w:hAnsi="Arial" w:cs="Arial"/>
          <w:sz w:val="20"/>
        </w:rPr>
        <w:t>Срок выполнения представления может быть продлен по решению начальника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8. При выявлении в результате контрольного мероприятия бюджетного нарушения, должностное лицо, осуществляющее контрольную деятельность, направляет служебную записку о применении мер бюджетного принуждения в бюджетный отдел Финрансового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9. С целью предупреждения и пресечения дальнейших нарушений и недостатков информация о результатах контрольных мероприятий в случае необходимости направляется Финансовым управлением вышестоящим по отношению к объектам контроля организациям.</w:t>
      </w:r>
    </w:p>
    <w:p w:rsidR="00376663" w:rsidRDefault="00376663">
      <w:pPr>
        <w:spacing w:after="0" w:line="240" w:lineRule="auto"/>
        <w:ind w:firstLine="540"/>
        <w:jc w:val="both"/>
        <w:rPr>
          <w:rFonts w:ascii="Arial" w:hAnsi="Arial" w:cs="Arial"/>
          <w:sz w:val="20"/>
        </w:rPr>
      </w:pPr>
      <w:r>
        <w:rPr>
          <w:rFonts w:ascii="Arial" w:hAnsi="Arial" w:cs="Arial"/>
          <w:sz w:val="20"/>
        </w:rPr>
        <w:t>В информации излагаются выявленные нарушения, меры, необходимые для их устранения.</w:t>
      </w:r>
    </w:p>
    <w:p w:rsidR="00376663" w:rsidRDefault="00376663">
      <w:pPr>
        <w:spacing w:after="0" w:line="240" w:lineRule="auto"/>
        <w:ind w:firstLine="540"/>
        <w:jc w:val="both"/>
        <w:rPr>
          <w:rFonts w:ascii="Arial" w:hAnsi="Arial" w:cs="Arial"/>
          <w:sz w:val="20"/>
        </w:rPr>
      </w:pPr>
      <w:r>
        <w:rPr>
          <w:rFonts w:ascii="Arial" w:hAnsi="Arial" w:cs="Arial"/>
          <w:sz w:val="20"/>
        </w:rPr>
        <w:t xml:space="preserve">10. Финансовое управление в пределах своих полномочий взаимодействует с органами прокуратуры и в соответствии с </w:t>
      </w:r>
      <w:hyperlink r:id="rId36">
        <w:r>
          <w:rPr>
            <w:rFonts w:ascii="Arial" w:hAnsi="Arial" w:cs="Arial"/>
            <w:color w:val="0000FF"/>
            <w:sz w:val="20"/>
            <w:u w:val="single"/>
          </w:rPr>
          <w:t>Указом</w:t>
        </w:r>
      </w:hyperlink>
      <w:r>
        <w:rPr>
          <w:rFonts w:ascii="Arial" w:hAnsi="Arial" w:cs="Arial"/>
          <w:sz w:val="20"/>
        </w:rPr>
        <w:t xml:space="preserve"> Президента от 03.03.1998 N 224 "Об обеспечении взаимодействия государственных органов в борьбе с правонарушениями в сфере экономики" направляет в прокуратуру Варнавинского района акт контрольного мероприятия. </w:t>
      </w:r>
    </w:p>
    <w:p w:rsidR="00376663" w:rsidRDefault="00376663">
      <w:pPr>
        <w:spacing w:after="0" w:line="240" w:lineRule="auto"/>
        <w:ind w:firstLine="540"/>
        <w:jc w:val="both"/>
        <w:rPr>
          <w:rFonts w:ascii="Arial" w:hAnsi="Arial" w:cs="Arial"/>
          <w:sz w:val="20"/>
        </w:rPr>
      </w:pPr>
      <w:r>
        <w:rPr>
          <w:rFonts w:ascii="Arial" w:hAnsi="Arial" w:cs="Arial"/>
          <w:sz w:val="20"/>
        </w:rPr>
        <w:t>11. При выявлении в результате проведенного контрольного мероприятия действия (бездействия) должностного лица объекта контроля, содержащего признаки административного правонарушения, в 5-дневный срок со дня составления акта (заключения) о результатах контрольного мероприятия информацию о совершении указанного действия (бездействия) и подтверждающие такой факт документы Финансовое управление направляет в Министерство финансов Нижегородской области для возбуждения дела об административном правонарушении в порядке, установленном законодательством Российской Федерации об административных правонарушениях.</w:t>
      </w:r>
    </w:p>
    <w:p w:rsidR="00376663" w:rsidRDefault="00376663">
      <w:pPr>
        <w:spacing w:after="0" w:line="240" w:lineRule="auto"/>
        <w:ind w:firstLine="540"/>
        <w:jc w:val="both"/>
        <w:rPr>
          <w:rFonts w:ascii="Arial" w:hAnsi="Arial" w:cs="Arial"/>
          <w:sz w:val="20"/>
        </w:rPr>
      </w:pPr>
      <w:r>
        <w:rPr>
          <w:rFonts w:ascii="Arial" w:hAnsi="Arial" w:cs="Arial"/>
          <w:sz w:val="20"/>
        </w:rPr>
        <w:t>12. Целью контроля за реализацией результатов проведенных мероприятий является полное, качественное и своевременное выполнение требований, предложений и рекомендаций, изложенных в документах, направляемых Финансовым управлением.</w:t>
      </w:r>
    </w:p>
    <w:p w:rsidR="00376663" w:rsidRDefault="00376663">
      <w:pPr>
        <w:spacing w:after="0" w:line="240" w:lineRule="auto"/>
        <w:ind w:firstLine="540"/>
        <w:jc w:val="both"/>
        <w:rPr>
          <w:rFonts w:ascii="Arial" w:hAnsi="Arial" w:cs="Arial"/>
          <w:sz w:val="20"/>
        </w:rPr>
      </w:pPr>
      <w:r>
        <w:rPr>
          <w:rFonts w:ascii="Arial" w:hAnsi="Arial" w:cs="Arial"/>
          <w:sz w:val="20"/>
        </w:rPr>
        <w:t>13. Контроль за реализацией результатов проведенных мероприятий включает в себя:</w:t>
      </w:r>
    </w:p>
    <w:p w:rsidR="00376663" w:rsidRDefault="00376663">
      <w:pPr>
        <w:spacing w:after="0" w:line="240" w:lineRule="auto"/>
        <w:ind w:firstLine="540"/>
        <w:jc w:val="both"/>
        <w:rPr>
          <w:rFonts w:ascii="Arial" w:hAnsi="Arial" w:cs="Arial"/>
          <w:sz w:val="20"/>
        </w:rPr>
      </w:pPr>
      <w:r>
        <w:rPr>
          <w:rFonts w:ascii="Arial" w:hAnsi="Arial" w:cs="Arial"/>
          <w:sz w:val="20"/>
        </w:rPr>
        <w:t>- контроль полноты и своевременности принятия мер по представлениям и (или) предписаниям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 анализ информации, документов и материалов о результатах рассмотрения информационных писем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14. Контроль за реализацией результатов проведенных мероприятий возлагается на должностных лиц Финансового управления, принимающих участие в контрольных мероприятиях.</w:t>
      </w:r>
    </w:p>
    <w:p w:rsidR="00376663" w:rsidRDefault="00376663">
      <w:pPr>
        <w:spacing w:after="0" w:line="240" w:lineRule="auto"/>
        <w:ind w:firstLine="540"/>
        <w:jc w:val="both"/>
        <w:rPr>
          <w:rFonts w:ascii="Arial" w:hAnsi="Arial" w:cs="Arial"/>
          <w:sz w:val="20"/>
        </w:rPr>
      </w:pPr>
      <w:r>
        <w:rPr>
          <w:rFonts w:ascii="Arial" w:hAnsi="Arial" w:cs="Arial"/>
          <w:sz w:val="20"/>
        </w:rPr>
        <w:t>15. Контроль за выполнением представлений и (или) предписаний Финансового управления включает в себя:</w:t>
      </w:r>
    </w:p>
    <w:p w:rsidR="00376663" w:rsidRDefault="00376663">
      <w:pPr>
        <w:spacing w:after="0" w:line="240" w:lineRule="auto"/>
        <w:ind w:firstLine="540"/>
        <w:jc w:val="both"/>
        <w:rPr>
          <w:rFonts w:ascii="Arial" w:hAnsi="Arial" w:cs="Arial"/>
          <w:sz w:val="20"/>
        </w:rPr>
      </w:pPr>
      <w:r>
        <w:rPr>
          <w:rFonts w:ascii="Arial" w:hAnsi="Arial" w:cs="Arial"/>
          <w:sz w:val="20"/>
        </w:rPr>
        <w:t>- анализ результатов выполнения представлений и (или) предписаний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 снятие выполненных представлений и (или) предписаний Финансового управления (отдельных требований (пунктов) с контроля;</w:t>
      </w:r>
    </w:p>
    <w:p w:rsidR="00376663" w:rsidRDefault="00376663">
      <w:pPr>
        <w:spacing w:after="0" w:line="240" w:lineRule="auto"/>
        <w:ind w:firstLine="540"/>
        <w:jc w:val="both"/>
        <w:rPr>
          <w:rFonts w:ascii="Arial" w:hAnsi="Arial" w:cs="Arial"/>
          <w:sz w:val="20"/>
        </w:rPr>
      </w:pPr>
      <w:r>
        <w:rPr>
          <w:rFonts w:ascii="Arial" w:hAnsi="Arial" w:cs="Arial"/>
          <w:sz w:val="20"/>
        </w:rPr>
        <w:t>- принятие мер в случаях невыполнения представлений и (или) предписаний Финансового управления (отдельных требований (пунктов), несоблюдения сроков их выполнения.</w:t>
      </w:r>
    </w:p>
    <w:p w:rsidR="00376663" w:rsidRDefault="00376663">
      <w:pPr>
        <w:spacing w:after="0" w:line="240" w:lineRule="auto"/>
        <w:ind w:firstLine="540"/>
        <w:jc w:val="both"/>
        <w:rPr>
          <w:rFonts w:ascii="Arial" w:hAnsi="Arial" w:cs="Arial"/>
          <w:sz w:val="20"/>
        </w:rPr>
      </w:pPr>
      <w:r>
        <w:rPr>
          <w:rFonts w:ascii="Arial" w:hAnsi="Arial" w:cs="Arial"/>
          <w:sz w:val="20"/>
        </w:rPr>
        <w:t>16. Анализ результатов выполнения представлений и (или) предписаний Финансового управления осуществляется в процессе проведения:</w:t>
      </w:r>
    </w:p>
    <w:p w:rsidR="00376663" w:rsidRDefault="00376663">
      <w:pPr>
        <w:spacing w:after="0" w:line="240" w:lineRule="auto"/>
        <w:ind w:firstLine="540"/>
        <w:jc w:val="both"/>
        <w:rPr>
          <w:rFonts w:ascii="Arial" w:hAnsi="Arial" w:cs="Arial"/>
          <w:sz w:val="20"/>
        </w:rPr>
      </w:pPr>
      <w:r>
        <w:rPr>
          <w:rFonts w:ascii="Arial" w:hAnsi="Arial" w:cs="Arial"/>
          <w:sz w:val="20"/>
        </w:rPr>
        <w:t>- анализа полученной от объектов контроля информации о результатах выполнения представлений и (или) предписаний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 контроля соблюдения объектами контроля установленных сроков выполнения представлений и (или) предписаний Финансового управления и информирования Финансового управления о мерах, принятых по результатам их выполнения.</w:t>
      </w:r>
    </w:p>
    <w:p w:rsidR="00376663" w:rsidRDefault="00376663">
      <w:pPr>
        <w:spacing w:after="0" w:line="240" w:lineRule="auto"/>
        <w:ind w:firstLine="540"/>
        <w:jc w:val="both"/>
        <w:rPr>
          <w:rFonts w:ascii="Arial" w:hAnsi="Arial" w:cs="Arial"/>
          <w:sz w:val="20"/>
        </w:rPr>
      </w:pPr>
      <w:r>
        <w:rPr>
          <w:rFonts w:ascii="Arial" w:hAnsi="Arial" w:cs="Arial"/>
          <w:sz w:val="20"/>
        </w:rPr>
        <w:t>17. Контроль за соблюдением сроков выполнения представлений и (или) предписаний Финансового управления состоит в сопоставлении фактических сроков выполнения представлений и (или) предписаний Финансового управления со сроками, определенными в представлениях и (или) предписаниях.</w:t>
      </w:r>
    </w:p>
    <w:p w:rsidR="00376663" w:rsidRDefault="00376663">
      <w:pPr>
        <w:spacing w:after="0" w:line="240" w:lineRule="auto"/>
        <w:ind w:firstLine="540"/>
        <w:jc w:val="both"/>
        <w:rPr>
          <w:rFonts w:ascii="Arial" w:hAnsi="Arial" w:cs="Arial"/>
          <w:sz w:val="20"/>
        </w:rPr>
      </w:pPr>
      <w:r>
        <w:rPr>
          <w:rFonts w:ascii="Arial" w:hAnsi="Arial" w:cs="Arial"/>
          <w:sz w:val="20"/>
        </w:rPr>
        <w:t>Фактические сроки выполнения представлений и (или) предписаний Финансового управления определяются по исходящей дате документов, представленных объектами контроля.</w:t>
      </w:r>
    </w:p>
    <w:p w:rsidR="00376663" w:rsidRDefault="00376663">
      <w:pPr>
        <w:spacing w:after="0" w:line="240" w:lineRule="auto"/>
        <w:ind w:firstLine="540"/>
        <w:jc w:val="both"/>
        <w:rPr>
          <w:rFonts w:ascii="Arial" w:hAnsi="Arial" w:cs="Arial"/>
          <w:sz w:val="20"/>
        </w:rPr>
      </w:pPr>
      <w:r>
        <w:rPr>
          <w:rFonts w:ascii="Arial" w:hAnsi="Arial" w:cs="Arial"/>
          <w:sz w:val="20"/>
        </w:rPr>
        <w:t>18. Анализ результатов выполнения объектами контроля представлений и (или) предписаний Финансового управления включает в себя:</w:t>
      </w:r>
    </w:p>
    <w:p w:rsidR="00376663" w:rsidRDefault="00376663">
      <w:pPr>
        <w:spacing w:after="0" w:line="240" w:lineRule="auto"/>
        <w:ind w:firstLine="540"/>
        <w:jc w:val="both"/>
        <w:rPr>
          <w:rFonts w:ascii="Arial" w:hAnsi="Arial" w:cs="Arial"/>
          <w:sz w:val="20"/>
        </w:rPr>
      </w:pPr>
      <w:r>
        <w:rPr>
          <w:rFonts w:ascii="Arial" w:hAnsi="Arial" w:cs="Arial"/>
          <w:sz w:val="20"/>
        </w:rPr>
        <w:t>- анализ и оценку своевременности и полноты выполнения требований, содержащихся в представлениях и (или) предписаниях Финансового управления, выполнения запланированных мероприятий по устранению выявленных нарушений законодательства Российской Федерации и иных нормативных правовых актов, а также причин и условий таких нарушений;</w:t>
      </w:r>
    </w:p>
    <w:p w:rsidR="00376663" w:rsidRDefault="00376663">
      <w:pPr>
        <w:spacing w:after="0" w:line="240" w:lineRule="auto"/>
        <w:ind w:firstLine="540"/>
        <w:jc w:val="both"/>
        <w:rPr>
          <w:rFonts w:ascii="Arial" w:hAnsi="Arial" w:cs="Arial"/>
          <w:sz w:val="20"/>
        </w:rPr>
      </w:pPr>
      <w:r>
        <w:rPr>
          <w:rFonts w:ascii="Arial" w:hAnsi="Arial" w:cs="Arial"/>
          <w:sz w:val="20"/>
        </w:rPr>
        <w:t>- анализ соответствия мер, принятых объектом контроля, содержанию представлений и (или) предписаний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 анализ причин невыполнения требований, содержащихся в представлениях Финансового управления.</w:t>
      </w:r>
    </w:p>
    <w:p w:rsidR="00376663" w:rsidRDefault="00376663">
      <w:pPr>
        <w:spacing w:after="0" w:line="240" w:lineRule="auto"/>
        <w:ind w:firstLine="540"/>
        <w:jc w:val="both"/>
        <w:rPr>
          <w:rFonts w:ascii="Arial" w:hAnsi="Arial" w:cs="Arial"/>
          <w:sz w:val="20"/>
        </w:rPr>
      </w:pPr>
      <w:r>
        <w:rPr>
          <w:rFonts w:ascii="Arial" w:hAnsi="Arial" w:cs="Arial"/>
          <w:sz w:val="20"/>
        </w:rPr>
        <w:t>19. В ходе осуществления анализа выполнения представлений и (или) предписаний Финансового управления от объектов контроля может быть запрошена необходимая информация, документы и материалы о ходе и результатах выполнения содержащихся в них требований.</w:t>
      </w:r>
    </w:p>
    <w:p w:rsidR="00376663" w:rsidRDefault="00376663">
      <w:pPr>
        <w:spacing w:after="0" w:line="240" w:lineRule="auto"/>
        <w:ind w:firstLine="540"/>
        <w:jc w:val="both"/>
        <w:rPr>
          <w:rFonts w:ascii="Arial" w:hAnsi="Arial" w:cs="Arial"/>
          <w:sz w:val="20"/>
        </w:rPr>
      </w:pPr>
      <w:r>
        <w:rPr>
          <w:rFonts w:ascii="Arial" w:hAnsi="Arial" w:cs="Arial"/>
          <w:sz w:val="20"/>
        </w:rPr>
        <w:t>20. По итогам анализа результатов выполнения объектами контроля представлений и (или) предписаний Финансового управления оценивается полнота, качество и своевременность выполнения содержащихся в них требований по устранению выявленных недостатков и нарушений законодательства Российской Федерации и иных нормативных правовых актов, в том числе причин и условий таких нарушений, возмещению причиненного государству ущерба, привлечению к ответственности лиц, виновных в нарушении законодательства Российской Федерации.</w:t>
      </w:r>
    </w:p>
    <w:p w:rsidR="00376663" w:rsidRDefault="00376663">
      <w:pPr>
        <w:spacing w:after="0" w:line="240" w:lineRule="auto"/>
        <w:ind w:firstLine="540"/>
        <w:jc w:val="both"/>
        <w:rPr>
          <w:rFonts w:ascii="Arial" w:hAnsi="Arial" w:cs="Arial"/>
          <w:sz w:val="20"/>
        </w:rPr>
      </w:pPr>
      <w:r>
        <w:rPr>
          <w:rFonts w:ascii="Arial" w:hAnsi="Arial" w:cs="Arial"/>
          <w:sz w:val="20"/>
        </w:rPr>
        <w:t>Допускается снимать с контроля отдельные требования (пункты) представления Финансового управления при условии их выполнения.</w:t>
      </w:r>
    </w:p>
    <w:p w:rsidR="00376663" w:rsidRDefault="00376663">
      <w:pPr>
        <w:spacing w:after="0" w:line="240" w:lineRule="auto"/>
        <w:ind w:firstLine="540"/>
        <w:jc w:val="both"/>
        <w:rPr>
          <w:rFonts w:ascii="Arial" w:hAnsi="Arial" w:cs="Arial"/>
          <w:sz w:val="20"/>
        </w:rPr>
      </w:pPr>
      <w:r>
        <w:rPr>
          <w:rFonts w:ascii="Arial" w:hAnsi="Arial" w:cs="Arial"/>
          <w:sz w:val="20"/>
        </w:rPr>
        <w:t>При обращении руководителей объектов контроля в судебные органы об оспаривании отдельных требований (пунктов) представлений и (или) предписаний Министерства решение об их выполнении и снятии с контроля может быть принято на основании вынесенных решений о признании отдельных требований (пунктов) представлений и (или) предписаний Министерства недействительными.</w:t>
      </w:r>
    </w:p>
    <w:p w:rsidR="00376663" w:rsidRDefault="00376663">
      <w:pPr>
        <w:spacing w:after="0" w:line="240" w:lineRule="auto"/>
        <w:ind w:firstLine="540"/>
        <w:jc w:val="both"/>
        <w:rPr>
          <w:rFonts w:ascii="Arial" w:hAnsi="Arial" w:cs="Arial"/>
          <w:sz w:val="20"/>
        </w:rPr>
      </w:pPr>
      <w:r>
        <w:rPr>
          <w:rFonts w:ascii="Arial" w:hAnsi="Arial" w:cs="Arial"/>
          <w:sz w:val="20"/>
        </w:rPr>
        <w:t>При выполнении всех требований представление Финансового управления снимается с контроля.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Приложение N 1</w:t>
      </w:r>
    </w:p>
    <w:p w:rsidR="00376663" w:rsidRDefault="00376663">
      <w:pPr>
        <w:spacing w:after="0" w:line="240" w:lineRule="auto"/>
        <w:jc w:val="right"/>
        <w:rPr>
          <w:rFonts w:ascii="Arial" w:hAnsi="Arial" w:cs="Arial"/>
          <w:sz w:val="20"/>
        </w:rPr>
      </w:pPr>
      <w:r>
        <w:rPr>
          <w:rFonts w:ascii="Arial" w:hAnsi="Arial" w:cs="Arial"/>
          <w:sz w:val="20"/>
        </w:rPr>
        <w:t>к СОВГФК 4</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Финансовое управление администрации Варнавинского муниципального района</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пл.Советская д1, п. Варнавино, 606760</w:t>
      </w:r>
    </w:p>
    <w:p w:rsidR="00376663" w:rsidRDefault="00376663">
      <w:pPr>
        <w:spacing w:after="0" w:line="240" w:lineRule="auto"/>
        <w:jc w:val="center"/>
        <w:rPr>
          <w:rFonts w:ascii="Arial" w:hAnsi="Arial" w:cs="Arial"/>
          <w:sz w:val="20"/>
        </w:rPr>
      </w:pPr>
      <w:r>
        <w:rPr>
          <w:rFonts w:ascii="Arial" w:hAnsi="Arial" w:cs="Arial"/>
          <w:sz w:val="20"/>
        </w:rPr>
        <w:t>тел. 3-55-40, факс 3-55-40,</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both"/>
        <w:rPr>
          <w:rFonts w:ascii="Courier New" w:hAnsi="Courier New" w:cs="Courier New"/>
          <w:sz w:val="20"/>
        </w:rPr>
      </w:pPr>
      <w:r>
        <w:rPr>
          <w:rFonts w:ascii="Courier New" w:hAnsi="Courier New" w:cs="Courier New"/>
          <w:sz w:val="20"/>
        </w:rPr>
        <w:t>__________ N __________                               Руководителю</w:t>
      </w:r>
    </w:p>
    <w:p w:rsidR="00376663" w:rsidRDefault="00376663">
      <w:pPr>
        <w:spacing w:after="0" w:line="240" w:lineRule="auto"/>
        <w:jc w:val="both"/>
        <w:rPr>
          <w:rFonts w:ascii="Courier New" w:hAnsi="Courier New" w:cs="Courier New"/>
          <w:sz w:val="20"/>
        </w:rPr>
      </w:pPr>
      <w:r>
        <w:rPr>
          <w:rFonts w:ascii="Courier New" w:hAnsi="Courier New" w:cs="Courier New"/>
          <w:sz w:val="20"/>
        </w:rPr>
        <w:t xml:space="preserve">                                                    объекта контроля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ПРЕДСТАВЛЕНИЕ</w:t>
      </w:r>
    </w:p>
    <w:p w:rsidR="00376663" w:rsidRDefault="00376663">
      <w:pPr>
        <w:spacing w:after="0" w:line="240" w:lineRule="auto"/>
        <w:jc w:val="center"/>
        <w:rPr>
          <w:rFonts w:ascii="Arial" w:hAnsi="Arial" w:cs="Arial"/>
          <w:sz w:val="20"/>
        </w:rPr>
      </w:pPr>
      <w:r>
        <w:rPr>
          <w:rFonts w:ascii="Arial" w:hAnsi="Arial" w:cs="Arial"/>
          <w:sz w:val="20"/>
        </w:rPr>
        <w:t>о выявленных нарушениях законодательства</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Сведения о проведенном контрольном мероприятии</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I. Информация о выявленных нарушениях.</w:t>
      </w:r>
    </w:p>
    <w:p w:rsidR="00376663" w:rsidRDefault="00376663">
      <w:pPr>
        <w:spacing w:after="0" w:line="240" w:lineRule="auto"/>
        <w:ind w:firstLine="540"/>
        <w:jc w:val="both"/>
        <w:rPr>
          <w:rFonts w:ascii="Arial" w:hAnsi="Arial" w:cs="Arial"/>
          <w:sz w:val="20"/>
        </w:rPr>
      </w:pPr>
      <w:r>
        <w:rPr>
          <w:rFonts w:ascii="Arial" w:hAnsi="Arial" w:cs="Arial"/>
          <w:sz w:val="20"/>
        </w:rPr>
        <w:t>II. Требования о принятии мер по устранению причин и условий таких нарушений или требования о возврате предоставленных средств бюджета.</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Срок исполнения представления.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Подпись начальник финансового управления.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right"/>
        <w:rPr>
          <w:rFonts w:ascii="Arial" w:hAnsi="Arial" w:cs="Arial"/>
          <w:sz w:val="20"/>
        </w:rPr>
      </w:pPr>
      <w:r>
        <w:rPr>
          <w:rFonts w:ascii="Arial" w:hAnsi="Arial" w:cs="Arial"/>
          <w:sz w:val="20"/>
        </w:rPr>
        <w:t>Приложение N 2</w:t>
      </w:r>
    </w:p>
    <w:p w:rsidR="00376663" w:rsidRDefault="00376663">
      <w:pPr>
        <w:spacing w:after="0" w:line="240" w:lineRule="auto"/>
        <w:jc w:val="right"/>
        <w:rPr>
          <w:rFonts w:ascii="Arial" w:hAnsi="Arial" w:cs="Arial"/>
          <w:sz w:val="20"/>
        </w:rPr>
      </w:pPr>
      <w:r>
        <w:rPr>
          <w:rFonts w:ascii="Arial" w:hAnsi="Arial" w:cs="Arial"/>
          <w:sz w:val="20"/>
        </w:rPr>
        <w:t>к СОВГФК 4</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Финансовое управление администрации Варнавинского муниципального района</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пл.Советская д1, п. Варнавино, 606760</w:t>
      </w:r>
    </w:p>
    <w:p w:rsidR="00376663" w:rsidRDefault="00376663">
      <w:pPr>
        <w:spacing w:after="0" w:line="240" w:lineRule="auto"/>
        <w:jc w:val="center"/>
        <w:rPr>
          <w:rFonts w:ascii="Arial" w:hAnsi="Arial" w:cs="Arial"/>
          <w:sz w:val="20"/>
        </w:rPr>
      </w:pPr>
      <w:r>
        <w:rPr>
          <w:rFonts w:ascii="Arial" w:hAnsi="Arial" w:cs="Arial"/>
          <w:sz w:val="20"/>
        </w:rPr>
        <w:t>тел. 3-55-40, факс 3-55-40,</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both"/>
        <w:rPr>
          <w:rFonts w:ascii="Courier New" w:hAnsi="Courier New" w:cs="Courier New"/>
          <w:sz w:val="20"/>
        </w:rPr>
      </w:pPr>
      <w:r>
        <w:rPr>
          <w:rFonts w:ascii="Courier New" w:hAnsi="Courier New" w:cs="Courier New"/>
          <w:sz w:val="20"/>
        </w:rPr>
        <w:t>__________ N __________                               Руководителю</w:t>
      </w:r>
    </w:p>
    <w:p w:rsidR="00376663" w:rsidRDefault="00376663">
      <w:pPr>
        <w:spacing w:after="0" w:line="240" w:lineRule="auto"/>
        <w:jc w:val="both"/>
        <w:rPr>
          <w:rFonts w:ascii="Courier New" w:hAnsi="Courier New" w:cs="Courier New"/>
          <w:sz w:val="20"/>
        </w:rPr>
      </w:pPr>
      <w:r>
        <w:rPr>
          <w:rFonts w:ascii="Courier New" w:hAnsi="Courier New" w:cs="Courier New"/>
          <w:sz w:val="20"/>
        </w:rPr>
        <w:t xml:space="preserve">                                                    объекта контроля</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jc w:val="center"/>
        <w:rPr>
          <w:rFonts w:ascii="Arial" w:hAnsi="Arial" w:cs="Arial"/>
          <w:sz w:val="20"/>
        </w:rPr>
      </w:pPr>
      <w:r>
        <w:rPr>
          <w:rFonts w:ascii="Arial" w:hAnsi="Arial" w:cs="Arial"/>
          <w:sz w:val="20"/>
        </w:rPr>
        <w:t>ПРЕДПИСАНИЕ</w:t>
      </w:r>
    </w:p>
    <w:p w:rsidR="00376663" w:rsidRDefault="00376663">
      <w:pPr>
        <w:spacing w:after="0" w:line="240" w:lineRule="auto"/>
        <w:jc w:val="center"/>
        <w:rPr>
          <w:rFonts w:ascii="Arial" w:hAnsi="Arial" w:cs="Arial"/>
          <w:sz w:val="20"/>
        </w:rPr>
      </w:pPr>
      <w:r>
        <w:rPr>
          <w:rFonts w:ascii="Arial" w:hAnsi="Arial" w:cs="Arial"/>
          <w:sz w:val="20"/>
        </w:rPr>
        <w:t>об устранении нарушений законодательства</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Сведения о проведенном контрольном мероприятии</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I. Информация о выявленных нарушениях.</w:t>
      </w:r>
    </w:p>
    <w:p w:rsidR="00376663" w:rsidRDefault="00376663">
      <w:pPr>
        <w:spacing w:after="0" w:line="240" w:lineRule="auto"/>
        <w:ind w:firstLine="540"/>
        <w:jc w:val="both"/>
        <w:rPr>
          <w:rFonts w:ascii="Arial" w:hAnsi="Arial" w:cs="Arial"/>
          <w:sz w:val="20"/>
        </w:rPr>
      </w:pPr>
      <w:r>
        <w:rPr>
          <w:rFonts w:ascii="Arial" w:hAnsi="Arial" w:cs="Arial"/>
          <w:sz w:val="20"/>
        </w:rPr>
        <w:t>II.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Варнавинского района.</w:t>
      </w:r>
    </w:p>
    <w:p w:rsidR="00376663" w:rsidRDefault="00376663">
      <w:pPr>
        <w:spacing w:after="0" w:line="240" w:lineRule="auto"/>
        <w:ind w:firstLine="540"/>
        <w:jc w:val="both"/>
        <w:rPr>
          <w:rFonts w:ascii="Arial" w:hAnsi="Arial" w:cs="Arial"/>
          <w:sz w:val="20"/>
        </w:rPr>
      </w:pPr>
    </w:p>
    <w:p w:rsidR="00376663" w:rsidRDefault="00376663">
      <w:pPr>
        <w:spacing w:after="0" w:line="240" w:lineRule="auto"/>
        <w:ind w:firstLine="540"/>
        <w:jc w:val="both"/>
        <w:rPr>
          <w:rFonts w:ascii="Arial" w:hAnsi="Arial" w:cs="Arial"/>
          <w:sz w:val="20"/>
        </w:rPr>
      </w:pPr>
      <w:r>
        <w:rPr>
          <w:rFonts w:ascii="Arial" w:hAnsi="Arial" w:cs="Arial"/>
          <w:sz w:val="20"/>
        </w:rPr>
        <w:t>Срок исполнения предписания.</w:t>
      </w:r>
    </w:p>
    <w:p w:rsidR="00376663" w:rsidRDefault="00376663">
      <w:pPr>
        <w:spacing w:after="0" w:line="240" w:lineRule="auto"/>
        <w:ind w:firstLine="540"/>
        <w:jc w:val="both"/>
        <w:rPr>
          <w:rFonts w:ascii="Arial" w:hAnsi="Arial" w:cs="Arial"/>
          <w:sz w:val="20"/>
        </w:rPr>
      </w:pPr>
    </w:p>
    <w:p w:rsidR="00376663" w:rsidRDefault="00376663">
      <w:pPr>
        <w:rPr>
          <w:rFonts w:cs="Calibri"/>
        </w:rPr>
      </w:pPr>
      <w:r>
        <w:rPr>
          <w:rFonts w:ascii="Arial" w:hAnsi="Arial" w:cs="Arial"/>
          <w:sz w:val="20"/>
        </w:rPr>
        <w:t>Подпись начальника финансового управления</w:t>
      </w:r>
    </w:p>
    <w:p w:rsidR="00376663" w:rsidRDefault="00376663">
      <w:pPr>
        <w:spacing w:after="0"/>
        <w:ind w:left="360"/>
        <w:jc w:val="both"/>
        <w:rPr>
          <w:rFonts w:cs="Calibri"/>
          <w:sz w:val="28"/>
        </w:rPr>
      </w:pPr>
    </w:p>
    <w:p w:rsidR="00376663" w:rsidRDefault="00376663">
      <w:pPr>
        <w:spacing w:after="0"/>
        <w:ind w:left="360"/>
        <w:jc w:val="both"/>
        <w:rPr>
          <w:rFonts w:cs="Calibri"/>
          <w:sz w:val="28"/>
        </w:rPr>
      </w:pPr>
      <w:r>
        <w:rPr>
          <w:rFonts w:cs="Calibri"/>
          <w:sz w:val="28"/>
        </w:rPr>
        <w:t xml:space="preserve">                                               </w:t>
      </w:r>
    </w:p>
    <w:p w:rsidR="00376663" w:rsidRDefault="00376663">
      <w:pPr>
        <w:spacing w:after="0"/>
        <w:ind w:left="360"/>
        <w:jc w:val="both"/>
        <w:rPr>
          <w:rFonts w:cs="Calibri"/>
          <w:sz w:val="28"/>
        </w:rPr>
      </w:pPr>
    </w:p>
    <w:p w:rsidR="00376663" w:rsidRDefault="00376663">
      <w:pPr>
        <w:spacing w:after="0"/>
        <w:ind w:left="360"/>
        <w:jc w:val="both"/>
        <w:rPr>
          <w:rFonts w:cs="Calibri"/>
          <w:sz w:val="28"/>
        </w:rPr>
      </w:pPr>
      <w:r>
        <w:rPr>
          <w:rFonts w:cs="Calibri"/>
          <w:sz w:val="28"/>
        </w:rPr>
        <w:t xml:space="preserve">                                               </w:t>
      </w:r>
    </w:p>
    <w:sectPr w:rsidR="00376663" w:rsidSect="00C21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6F0"/>
    <w:rsid w:val="000C3D34"/>
    <w:rsid w:val="00107F5E"/>
    <w:rsid w:val="00194C50"/>
    <w:rsid w:val="00376663"/>
    <w:rsid w:val="00435AC1"/>
    <w:rsid w:val="00884F49"/>
    <w:rsid w:val="008A088F"/>
    <w:rsid w:val="008C2DA2"/>
    <w:rsid w:val="00A1341C"/>
    <w:rsid w:val="00AF2385"/>
    <w:rsid w:val="00C00ED6"/>
    <w:rsid w:val="00C21316"/>
    <w:rsid w:val="00C406F0"/>
    <w:rsid w:val="00E17FF5"/>
    <w:rsid w:val="00EA62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316"/>
    <w:pPr>
      <w:spacing w:after="200" w:line="276" w:lineRule="auto"/>
    </w:pPr>
  </w:style>
  <w:style w:type="paragraph" w:styleId="Heading1">
    <w:name w:val="heading 1"/>
    <w:basedOn w:val="Normal"/>
    <w:next w:val="Normal"/>
    <w:link w:val="Heading1Char"/>
    <w:uiPriority w:val="99"/>
    <w:qFormat/>
    <w:rsid w:val="00107F5E"/>
    <w:pPr>
      <w:keepNext/>
      <w:spacing w:after="0" w:line="240" w:lineRule="auto"/>
      <w:jc w:val="center"/>
      <w:outlineLvl w:val="0"/>
    </w:pPr>
    <w:rPr>
      <w:rFonts w:ascii="Times New Roman" w:hAnsi="Times New Roman"/>
      <w:sz w:val="40"/>
      <w:szCs w:val="20"/>
    </w:rPr>
  </w:style>
  <w:style w:type="paragraph" w:styleId="Heading2">
    <w:name w:val="heading 2"/>
    <w:basedOn w:val="Normal"/>
    <w:next w:val="Normal"/>
    <w:link w:val="Heading2Char"/>
    <w:uiPriority w:val="99"/>
    <w:qFormat/>
    <w:rsid w:val="00107F5E"/>
    <w:pPr>
      <w:keepNext/>
      <w:spacing w:after="0" w:line="240" w:lineRule="auto"/>
      <w:jc w:val="center"/>
      <w:outlineLvl w:val="1"/>
    </w:pPr>
    <w:rPr>
      <w:rFonts w:ascii="Times New Roman"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7F5E"/>
    <w:rPr>
      <w:rFonts w:ascii="Times New Roman" w:hAnsi="Times New Roman" w:cs="Times New Roman"/>
      <w:sz w:val="20"/>
      <w:szCs w:val="20"/>
    </w:rPr>
  </w:style>
  <w:style w:type="character" w:customStyle="1" w:styleId="Heading2Char">
    <w:name w:val="Heading 2 Char"/>
    <w:basedOn w:val="DefaultParagraphFont"/>
    <w:link w:val="Heading2"/>
    <w:uiPriority w:val="99"/>
    <w:locked/>
    <w:rsid w:val="00107F5E"/>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20Par207" TargetMode="External"/><Relationship Id="rId13" Type="http://schemas.openxmlformats.org/officeDocument/2006/relationships/hyperlink" Target="consultantplus://offline/ref=B7FA7A8AC90552040A663A2A96E358DEEBECAF740E251EB2FC83CE20E24A51804C325DE9629A542AC5CBB2A31Eh3K" TargetMode="External"/><Relationship Id="rId18" Type="http://schemas.openxmlformats.org/officeDocument/2006/relationships/hyperlink" Target="/l%20Par207" TargetMode="External"/><Relationship Id="rId26" Type="http://schemas.openxmlformats.org/officeDocument/2006/relationships/hyperlink" Target="consultantplus://offline/ref=B7FA7A8AC90552040A663A3C958F07DBEEE5F17A08231CE7A9D2C877BD1A57D50C725BBC21DD5C2E1Ch7K" TargetMode="External"/><Relationship Id="rId3" Type="http://schemas.openxmlformats.org/officeDocument/2006/relationships/webSettings" Target="webSettings.xml"/><Relationship Id="rId21" Type="http://schemas.openxmlformats.org/officeDocument/2006/relationships/hyperlink" Target="consultantplus://offline/ref=B7FA7A8AC90552040A663A3C958F07DBEEE5F17A08231CE7A9D2C877BD1A57D50C725BBC21DD5C2E1Ch7K" TargetMode="External"/><Relationship Id="rId34" Type="http://schemas.openxmlformats.org/officeDocument/2006/relationships/hyperlink" Target="/l%20Par467" TargetMode="External"/><Relationship Id="rId7" Type="http://schemas.openxmlformats.org/officeDocument/2006/relationships/hyperlink" Target="/l%20Par30" TargetMode="External"/><Relationship Id="rId12" Type="http://schemas.openxmlformats.org/officeDocument/2006/relationships/hyperlink" Target="consultantplus://offline/ref=B7FA7A8AC90552040A663A2A96E358DEEBECAF740E251EB2FC83CE20E24A51804C325DE9629A542AC5CBB2A31Eh3K" TargetMode="External"/><Relationship Id="rId17" Type="http://schemas.openxmlformats.org/officeDocument/2006/relationships/hyperlink" Target="consultantplus://offline/ref=B7FA7A8AC90552040A663A2A96E358DEEBECAF740E2412B4F083CE20E24A51804C13h2K" TargetMode="External"/><Relationship Id="rId25" Type="http://schemas.openxmlformats.org/officeDocument/2006/relationships/hyperlink" Target="/l%20Par284" TargetMode="External"/><Relationship Id="rId33" Type="http://schemas.openxmlformats.org/officeDocument/2006/relationships/hyperlink" Target="consultantplus://offline/ref=B7FA7A8AC90552040A663A2A96E358DEEBECAF740E251EB2FC83CE20E24A51804C325DE9629A542AC5CBB2A31Eh3K"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7FA7A8AC90552040A663A3C958F07DBEEE5F17A08231CE7A9D2C877BD11hAK" TargetMode="External"/><Relationship Id="rId20" Type="http://schemas.openxmlformats.org/officeDocument/2006/relationships/hyperlink" Target="consultantplus://offline/ref=B7FA7A8AC90552040A663A3C958F07DBEEE5F17006201CE7A9D2C877BD1A57D50C725BBC21DF5E221ChDK" TargetMode="External"/><Relationship Id="rId29" Type="http://schemas.openxmlformats.org/officeDocument/2006/relationships/hyperlink" Target="consultantplus://offline/ref=B7FA7A8AC90552040A663A2A96E358DEEBECAF740E2116B8F48ECE20E24A51804C325DE9629A542AC5CBB2AB1EhDK" TargetMode="External"/><Relationship Id="rId1" Type="http://schemas.openxmlformats.org/officeDocument/2006/relationships/styles" Target="styles.xml"/><Relationship Id="rId6" Type="http://schemas.openxmlformats.org/officeDocument/2006/relationships/hyperlink" Target="consultantplus://offline/ref=B7FA7A8AC90552040A663A3C958F07DBEEE5F17A08231CE7A9D2C877BD1A57D50C725BBC21DD5C2E1Ch7K" TargetMode="External"/><Relationship Id="rId11" Type="http://schemas.openxmlformats.org/officeDocument/2006/relationships/hyperlink" Target="consultantplus://offline/ref=B7FA7A8AC90552040A663A3C958F07DBEEE5F17A08231CE7A9D2C877BD1A57D50C725BBC21DD5C2E1Ch7K" TargetMode="External"/><Relationship Id="rId24" Type="http://schemas.openxmlformats.org/officeDocument/2006/relationships/hyperlink" Target="consultantplus://offline/ref=B7FA7A8AC90552040A663A2A96E358DEEBECAF740E251EB2FC83CE20E24A51804C325DE9629A542AC5CBB0AF1Eh7K" TargetMode="External"/><Relationship Id="rId32" Type="http://schemas.openxmlformats.org/officeDocument/2006/relationships/hyperlink" Target="consultantplus://offline/ref=B7FA7A8AC90552040A663A3C958F07DBEEE5F17A08231CE7A9D2C877BD1A57D50C725BBC21DD5C2E1Ch7K" TargetMode="External"/><Relationship Id="rId37"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hyperlink" Target="/l%20Par123" TargetMode="External"/><Relationship Id="rId23" Type="http://schemas.openxmlformats.org/officeDocument/2006/relationships/hyperlink" Target="consultantplus://offline/ref=B7FA7A8AC90552040A663A2A96E358DEEBECAF740E251EB2FC83CE20E24A51804C325DE9629A542AC5CBB0AF1Eh7K" TargetMode="External"/><Relationship Id="rId28" Type="http://schemas.openxmlformats.org/officeDocument/2006/relationships/hyperlink" Target="consultantplus://offline/ref=B7FA7A8AC90552040A663A2A96E358DEEBECAF740E251EB2FC83CE20E24A51804C325DE9629A542AC5CBB3A21Eh6K" TargetMode="External"/><Relationship Id="rId36" Type="http://schemas.openxmlformats.org/officeDocument/2006/relationships/hyperlink" Target="consultantplus://offline/ref=B7FA7A8AC90552040A662427808F07DBEEEFF17A0A2A41EDA18BC4751BhAK" TargetMode="External"/><Relationship Id="rId10" Type="http://schemas.openxmlformats.org/officeDocument/2006/relationships/hyperlink" Target="/l%20Par385" TargetMode="External"/><Relationship Id="rId19" Type="http://schemas.openxmlformats.org/officeDocument/2006/relationships/hyperlink" Target="/l%20Par298" TargetMode="External"/><Relationship Id="rId31" Type="http://schemas.openxmlformats.org/officeDocument/2006/relationships/hyperlink" Target="/l%20Par355" TargetMode="External"/><Relationship Id="rId4" Type="http://schemas.openxmlformats.org/officeDocument/2006/relationships/image" Target="media/image1.png"/><Relationship Id="rId9" Type="http://schemas.openxmlformats.org/officeDocument/2006/relationships/hyperlink" Target="/l%20Par298" TargetMode="External"/><Relationship Id="rId14" Type="http://schemas.openxmlformats.org/officeDocument/2006/relationships/hyperlink" Target="consultantplus://offline/ref=B7FA7A8AC90552040A663A3C958F07DBEEE5F17A08231CE7A9D2C877BD1A57D50C725BBE27D815h1K" TargetMode="External"/><Relationship Id="rId22" Type="http://schemas.openxmlformats.org/officeDocument/2006/relationships/hyperlink" Target="consultantplus://offline/ref=B7FA7A8AC90552040A663A2A96E358DEEBECAF740E251EB2FC83CE20E24A51804C325DE9629A542AC5CBB2A31Eh3K" TargetMode="External"/><Relationship Id="rId27" Type="http://schemas.openxmlformats.org/officeDocument/2006/relationships/hyperlink" Target="consultantplus://offline/ref=B7FA7A8AC90552040A663A2A96E358DEEBECAF740E251EB2FC83CE20E24A51804C325DE9629A542AC5CBB2A31Eh3K" TargetMode="External"/><Relationship Id="rId30" Type="http://schemas.openxmlformats.org/officeDocument/2006/relationships/hyperlink" Target="consultantplus://offline/ref=B7FA7A8AC90552040A663A2A96E358DEEBECAF740E2116B8F48ECE20E24A51804C325DE9629A542AC5CBB2AB1EhDK" TargetMode="External"/><Relationship Id="rId35" Type="http://schemas.openxmlformats.org/officeDocument/2006/relationships/hyperlink" Target="/l%20Par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15</Pages>
  <Words>8014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7</cp:revision>
  <cp:lastPrinted>2017-08-09T11:04:00Z</cp:lastPrinted>
  <dcterms:created xsi:type="dcterms:W3CDTF">2017-08-09T11:01:00Z</dcterms:created>
  <dcterms:modified xsi:type="dcterms:W3CDTF">2018-12-13T07:08:00Z</dcterms:modified>
</cp:coreProperties>
</file>