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6485"/>
      </w:tblGrid>
      <w:tr w:rsidR="005760FC" w:rsidRPr="005760FC" w:rsidTr="005760FC">
        <w:trPr>
          <w:trHeight w:val="350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Информация о проведенном контрольном мероприятии,</w:t>
            </w:r>
          </w:p>
          <w:p w:rsidR="005760FC" w:rsidRPr="005760FC" w:rsidRDefault="00576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выявленных </w:t>
            </w:r>
            <w:proofErr w:type="gramStart"/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нарушениях</w:t>
            </w:r>
            <w:proofErr w:type="gramEnd"/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вынесенных представлениях и предписаниях, </w:t>
            </w:r>
          </w:p>
          <w:p w:rsidR="005760FC" w:rsidRPr="005760FC" w:rsidRDefault="00576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принятых по ним </w:t>
            </w:r>
            <w:proofErr w:type="gramStart"/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мерах</w:t>
            </w:r>
            <w:proofErr w:type="gramEnd"/>
          </w:p>
        </w:tc>
      </w:tr>
      <w:tr w:rsidR="005760FC" w:rsidRPr="005760FC" w:rsidTr="005760FC">
        <w:trPr>
          <w:trHeight w:val="50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EE" w:rsidRDefault="00AE32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2E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447D8">
              <w:rPr>
                <w:rFonts w:ascii="Times New Roman" w:hAnsi="Times New Roman"/>
                <w:sz w:val="24"/>
                <w:szCs w:val="24"/>
              </w:rPr>
              <w:t>Шудского</w:t>
            </w:r>
            <w:r w:rsidRPr="00AE32EE">
              <w:rPr>
                <w:rFonts w:ascii="Times New Roman" w:hAnsi="Times New Roman"/>
                <w:sz w:val="24"/>
                <w:szCs w:val="24"/>
              </w:rPr>
              <w:t xml:space="preserve"> сельсовета Варнавинского муниципального района Нижегородской области.</w:t>
            </w:r>
          </w:p>
          <w:p w:rsidR="005760FC" w:rsidRPr="005760FC" w:rsidRDefault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0FC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AE32EE" w:rsidRPr="00AE32EE">
              <w:rPr>
                <w:rFonts w:ascii="Times New Roman" w:hAnsi="Times New Roman"/>
                <w:sz w:val="24"/>
                <w:szCs w:val="24"/>
              </w:rPr>
              <w:t>5207001553</w:t>
            </w: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Плановая проверка финансово-хозяйственной деятельности: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установленного порядка использования средств бюджета,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бухгалтерского учета и отчетности</w:t>
            </w: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C" w:rsidRPr="005760FC" w:rsidRDefault="00BE1E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проверок на </w:t>
            </w:r>
            <w:r w:rsidR="00403418">
              <w:rPr>
                <w:rFonts w:ascii="Times New Roman" w:hAnsi="Times New Roman"/>
                <w:sz w:val="24"/>
                <w:szCs w:val="24"/>
              </w:rPr>
              <w:t>1</w:t>
            </w:r>
            <w:r w:rsidR="005760F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403418">
              <w:rPr>
                <w:rFonts w:ascii="Times New Roman" w:hAnsi="Times New Roman"/>
                <w:sz w:val="24"/>
                <w:szCs w:val="24"/>
              </w:rPr>
              <w:t>1</w:t>
            </w:r>
            <w:r w:rsidR="00576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60FC" w:rsidRPr="005760FC">
              <w:rPr>
                <w:rFonts w:ascii="Times New Roman" w:hAnsi="Times New Roman"/>
                <w:sz w:val="24"/>
                <w:szCs w:val="24"/>
              </w:rPr>
              <w:t>г</w:t>
            </w:r>
            <w:r w:rsidR="005760FC">
              <w:rPr>
                <w:rFonts w:ascii="Times New Roman" w:hAnsi="Times New Roman"/>
                <w:sz w:val="24"/>
                <w:szCs w:val="24"/>
              </w:rPr>
              <w:t>.</w:t>
            </w:r>
            <w:r w:rsidR="005760FC" w:rsidRPr="005760FC">
              <w:rPr>
                <w:rFonts w:ascii="Times New Roman" w:hAnsi="Times New Roman"/>
                <w:sz w:val="24"/>
                <w:szCs w:val="24"/>
              </w:rPr>
              <w:t xml:space="preserve">, Приказ </w:t>
            </w:r>
            <w:proofErr w:type="gramStart"/>
            <w:r w:rsidR="005760FC" w:rsidRPr="005760FC">
              <w:rPr>
                <w:rFonts w:ascii="Times New Roman" w:hAnsi="Times New Roman"/>
                <w:sz w:val="24"/>
                <w:szCs w:val="24"/>
              </w:rPr>
              <w:t>начальника финансового управления администрации Варнавинского муниципального района Нижегород</w:t>
            </w:r>
            <w:r w:rsidR="005760FC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>ой области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403418" w:rsidRPr="00403418">
              <w:rPr>
                <w:rFonts w:ascii="Times New Roman" w:hAnsi="Times New Roman"/>
                <w:sz w:val="24"/>
                <w:szCs w:val="24"/>
              </w:rPr>
              <w:t xml:space="preserve">14.01.2021 </w:t>
            </w:r>
            <w:r>
              <w:rPr>
                <w:rFonts w:ascii="Times New Roman" w:hAnsi="Times New Roman"/>
                <w:sz w:val="24"/>
                <w:szCs w:val="24"/>
              </w:rPr>
              <w:t>г. №1</w:t>
            </w: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403418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="005760FC"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 контрольного мероприятия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086F01" w:rsidP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sz w:val="24"/>
                <w:szCs w:val="28"/>
              </w:rPr>
              <w:t>15.01.2021 – 22.02.2021</w:t>
            </w: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086F01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Проверяемый</w:t>
            </w:r>
            <w:r w:rsidR="005760FC"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086F01" w:rsidP="005760FC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F01">
              <w:rPr>
                <w:rFonts w:ascii="Times New Roman" w:hAnsi="Times New Roman"/>
                <w:sz w:val="24"/>
                <w:szCs w:val="24"/>
              </w:rPr>
              <w:t>01.01.2019 – 31.12.2020</w:t>
            </w:r>
          </w:p>
        </w:tc>
      </w:tr>
      <w:tr w:rsidR="005760FC" w:rsidRPr="005760FC" w:rsidTr="00B929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0FC" w:rsidRPr="00B929E9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29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A96" w:rsidRPr="009E1A96" w:rsidRDefault="00403418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341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40341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="009E1A96"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9E1A96"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В Журналах операций № 1,2,4 не заполнены обязательные графы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В администрации Шудского сельсовета товары, работы, услуги принимаются к учету согласно счету. Фактически счет является основанием для оплаты, а для принятия на учет основанием является акт выполненных работ или накладная.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В Журнале №4 Расчетов с поставщиками и подрядчиками отражаются операции по заработной плате (начисление </w:t>
            </w:r>
            <w:proofErr w:type="spellStart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удержание НДФЛ, перечисление </w:t>
            </w:r>
            <w:proofErr w:type="spellStart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выдача </w:t>
            </w:r>
            <w:proofErr w:type="spellStart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, удержан НДФЛ с больничного листа, перечислен НДФЛ с больничного листа)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Имеются случаи отсутствия подписи заказчика и поставщика в договорах.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Нарушение ст.34 Бюджетного Кодекса РФ – неэффективное использование бюджетных средств. Переплата за услуги по зимнему обслуживанию муниципальных дорог за 2019г. составила 84 924руб., за 2020г. - 150788руб.  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Имеются случаи несоблюдения условий договора по оплате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Лимит денежных сре</w:t>
            </w:r>
            <w:proofErr w:type="gramStart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ассе не установлен. Нарушение п.2 Указания ЦБ РФ от 11 марта 2014 г. N 3210-У.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Денежные средства в банке </w:t>
            </w:r>
            <w:proofErr w:type="gramStart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получает главный бухгалтер Соколова Л.А. При этом выдачу денежных средств осуществляет</w:t>
            </w:r>
            <w:proofErr w:type="gramEnd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кассир </w:t>
            </w:r>
            <w:proofErr w:type="spellStart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Комухина</w:t>
            </w:r>
            <w:proofErr w:type="spellEnd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gramStart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Имеются случаи отсутствия в кассовой книге за 2016-2019гг., за 2020г. подписи бухгалтера Соколовой Л.А. (стр. 35,48) и подписи кассира </w:t>
            </w:r>
            <w:proofErr w:type="spellStart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Комухиной</w:t>
            </w:r>
            <w:proofErr w:type="spellEnd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 Нарушение п.4.6 Указания от 11 марта 2014 г. N 3210-У «О порядке ведения кассовых операций юридическими лицами и упрощенном порядке ведения кассовых операций индивидуальными 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предпринимателями и субъектами малого предпринимательства»</w:t>
            </w:r>
            <w:proofErr w:type="gramEnd"/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При оформлении  ПКО и РКО на выдачу денежных средств обнаружены нарушения п.5.1, 6.1, 6.2 Указания Банка России от 11.03.2014 N 3210-У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Коллективный договор на 2019 и последующие годы в администрации Шудского сельсовета отсутствует. 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Положение об оплате труда муниципальных служащих администрации Шудского сельсовета не соответствует закону №99-З от 03.08.2007г.  «О муниципальной службе в Нижегородской области».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Нарушения Трудового кодекса РФ в части статей: 57,60.2,61,68,72,84,123,125,136,282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В Администрации Шудского сельсовета отсутствуют трудовые договора с работниками: Нарушение ст.16, 67 ТК РФ. 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Приходно-расходная книга по учету бланков трудовой книжки и вкладыша в нее в администрации Шудского сельсовета отсутствует.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Книга учета движения трудовых книжек и вкладышей к ним ведется с нарушением Правил ведения и хранения трудовых книжек № 225 от 16 апреля 2003г. 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При составлении Табеля учета рабочего времени допускаются нарушения (п.2 Приложения 5 Приказа Минфина РФ от 30.03.2015 N 52н).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Размеры и виды премий и стимулирующих выплат в положениях об оплате труда администрации Шудского сельсовета не установлены. 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Заработная плата сотрудникам начислялась без соблюдения ТК РФ, трудовых договоров, приказов о приеме на работу и положения об оплате труда. В результате выявленных нарушений общая сумма переплаты составила 241865 руб. 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Оформление авансовых отчетов производится с нарушениями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При изменении инвентаризационной комиссии и комиссии по поступлению и выбытию активов не составляются Приказы о создании новых комиссий, изменения в учетную политику не вносятся. Нарушение п.2.3 Приказа Минфина РФ от 13.06.1995 N 49 (ред. от 08.11.2010) "Об утверждении Методических указаний по инвентаризации имущества и финансовых обязательств", Нарушение п.77 Приказа Минфина РФ от 13.10.2003 N 91н "Об утверждении Методических указаний по бухгалтерскому учету основных средств"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Обнаружены объекты основных средств, стоимостью выше 10 000 руб., на которые не нанесен инвентарный номер. Нарушение п. 46. Приказа Минфина России от 01.12.2010 N 157н 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При смене материально ответственных лиц инвентаризация не проводилась. Нарушение п.1.5 Приказа Минфина РФ от 13.06.1995 N 49 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С материально ответственным лицом Соколовой Л.А. не заключен договор о полной материальной ответственности. 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Имеются случаи отсутствия инвентарных карточек на объекты основных средств. Нарушение Постановления Госкомстата РФ от 21.01.2003 N 7 "Об утверждении унифицированных форм первичной учетной документации по учету основных средств". Также отсутствуют инвентарные карточки на списанные основные средства.</w:t>
            </w:r>
          </w:p>
          <w:p w:rsidR="009E1A96" w:rsidRPr="009E1A96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При заполнении путевых листов не заполняются обязательные реквизиты. Нарушение Приказа Минтранса России № 368 от 11.09.2020г. об утверждении обязательных реквизитов и порядка заполнения путевых листов.</w:t>
            </w:r>
          </w:p>
          <w:p w:rsidR="005760FC" w:rsidRPr="00B929E9" w:rsidRDefault="009E1A96" w:rsidP="009E1A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Нормы списания ГСМ не соответствуют нормам, установленным Распоряжением  Минтранса России от 14.03.2008 N АМ-23-р</w:t>
            </w:r>
            <w:proofErr w:type="gramStart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9E1A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введении в действие методических рекомендаций «Нормы расхода топлив и смазочных материалов на автомобильном транспорте».</w:t>
            </w:r>
          </w:p>
        </w:tc>
      </w:tr>
      <w:tr w:rsidR="005760FC" w:rsidRPr="005760FC" w:rsidTr="00B929E9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Вынесено представление  /срок исполнения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760FC" w:rsidRPr="00F207BC" w:rsidRDefault="005760FC" w:rsidP="00BE1E0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Предписание </w:t>
            </w:r>
            <w:r w:rsidR="00BE1E03" w:rsidRPr="00F20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Pr="00F20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03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F207BC" w:rsidRPr="00F20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0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="00BE1E03" w:rsidRPr="00F20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03418" w:rsidRPr="00403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11.03.2021 г.</w:t>
            </w:r>
            <w:r w:rsidR="00F207BC" w:rsidRPr="00F20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0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 исполнения  не позднее </w:t>
            </w:r>
            <w:r w:rsidR="00403418" w:rsidRPr="00403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21.04.2021</w:t>
            </w:r>
            <w:r w:rsidR="004034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F207BC" w:rsidRPr="00F20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760FC" w:rsidRPr="005760FC" w:rsidTr="005760FC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60FC" w:rsidRPr="005760FC" w:rsidRDefault="005760FC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Рассмотреть информацию о выявленных нарушениях.</w:t>
            </w:r>
          </w:p>
          <w:p w:rsidR="005760FC" w:rsidRPr="005760FC" w:rsidRDefault="005760FC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Разработать план мероприятий, направленных на исправление допущенных нарушений и предупреждение нарушений в последующем.</w:t>
            </w:r>
          </w:p>
        </w:tc>
      </w:tr>
    </w:tbl>
    <w:p w:rsidR="00381EC0" w:rsidRDefault="00381EC0"/>
    <w:sectPr w:rsidR="00381EC0" w:rsidSect="0038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26F04"/>
    <w:multiLevelType w:val="hybridMultilevel"/>
    <w:tmpl w:val="808AC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A6BDA"/>
    <w:multiLevelType w:val="hybridMultilevel"/>
    <w:tmpl w:val="C7A6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84CC6"/>
    <w:multiLevelType w:val="hybridMultilevel"/>
    <w:tmpl w:val="1638BD18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0FC"/>
    <w:rsid w:val="00086F01"/>
    <w:rsid w:val="00176195"/>
    <w:rsid w:val="00357C39"/>
    <w:rsid w:val="003644B4"/>
    <w:rsid w:val="00381EC0"/>
    <w:rsid w:val="00403418"/>
    <w:rsid w:val="00475EAE"/>
    <w:rsid w:val="004F4369"/>
    <w:rsid w:val="00536EE1"/>
    <w:rsid w:val="005760FC"/>
    <w:rsid w:val="005C75BB"/>
    <w:rsid w:val="00644874"/>
    <w:rsid w:val="00644EA1"/>
    <w:rsid w:val="006B26FB"/>
    <w:rsid w:val="006E6A10"/>
    <w:rsid w:val="007449B9"/>
    <w:rsid w:val="007624D2"/>
    <w:rsid w:val="009E1A96"/>
    <w:rsid w:val="00A06B2B"/>
    <w:rsid w:val="00A422D8"/>
    <w:rsid w:val="00A447D8"/>
    <w:rsid w:val="00A831DE"/>
    <w:rsid w:val="00AE32EE"/>
    <w:rsid w:val="00B929E9"/>
    <w:rsid w:val="00BE1E03"/>
    <w:rsid w:val="00C30A9C"/>
    <w:rsid w:val="00D91CD9"/>
    <w:rsid w:val="00E51CC4"/>
    <w:rsid w:val="00F2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0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760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14</cp:revision>
  <cp:lastPrinted>2020-10-19T07:07:00Z</cp:lastPrinted>
  <dcterms:created xsi:type="dcterms:W3CDTF">2020-10-19T07:09:00Z</dcterms:created>
  <dcterms:modified xsi:type="dcterms:W3CDTF">2021-03-16T10:05:00Z</dcterms:modified>
</cp:coreProperties>
</file>