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485"/>
      </w:tblGrid>
      <w:tr w:rsidR="005760FC" w:rsidRPr="005760FC" w:rsidTr="005760FC">
        <w:trPr>
          <w:trHeight w:val="350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</w:t>
            </w:r>
            <w:proofErr w:type="gramStart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нарушениях</w:t>
            </w:r>
            <w:proofErr w:type="gramEnd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вынесенных представлениях и предписаниях, </w:t>
            </w:r>
          </w:p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принятых по ним </w:t>
            </w:r>
            <w:proofErr w:type="gramStart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мерах</w:t>
            </w:r>
            <w:proofErr w:type="gramEnd"/>
          </w:p>
        </w:tc>
      </w:tr>
      <w:tr w:rsidR="005760FC" w:rsidRPr="005760FC" w:rsidTr="005760FC">
        <w:trPr>
          <w:trHeight w:val="5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81" w:rsidRDefault="007948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  <w:r w:rsidRPr="00794881">
              <w:rPr>
                <w:rFonts w:ascii="Times New Roman" w:hAnsi="Times New Roman"/>
                <w:sz w:val="24"/>
                <w:szCs w:val="24"/>
              </w:rPr>
              <w:t>дополнительного образования Детский оздоровительно - образовательный (профильный) центр имени Героя России А.Перова</w:t>
            </w:r>
          </w:p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0FC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794881" w:rsidRPr="00794881">
              <w:rPr>
                <w:rFonts w:ascii="Times New Roman" w:hAnsi="Times New Roman"/>
                <w:sz w:val="24"/>
                <w:szCs w:val="24"/>
              </w:rPr>
              <w:t>5207002620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Плановая проверка финансово-хозяйственной деятельности: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установленного порядка использования средств бюджета,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бухгалтерского учета и отчетности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проверок на </w:t>
            </w:r>
            <w:r w:rsidR="0079488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2020 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>, Приказ</w:t>
            </w:r>
            <w:r w:rsidR="003F40B0">
              <w:rPr>
                <w:rFonts w:ascii="Times New Roman" w:hAnsi="Times New Roman"/>
                <w:sz w:val="24"/>
                <w:szCs w:val="24"/>
              </w:rPr>
              <w:t>ы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760FC">
              <w:rPr>
                <w:rFonts w:ascii="Times New Roman" w:hAnsi="Times New Roman"/>
                <w:sz w:val="24"/>
                <w:szCs w:val="24"/>
              </w:rPr>
              <w:t>начальника финансового управления администрации Варнавинского муниципального района Нижегород</w:t>
            </w:r>
            <w:r w:rsidR="003F40B0">
              <w:rPr>
                <w:rFonts w:ascii="Times New Roman" w:hAnsi="Times New Roman"/>
                <w:sz w:val="24"/>
                <w:szCs w:val="24"/>
              </w:rPr>
              <w:t>ской области</w:t>
            </w:r>
            <w:proofErr w:type="gramEnd"/>
            <w:r w:rsidR="003F4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794881">
              <w:rPr>
                <w:rFonts w:ascii="Times New Roman" w:hAnsi="Times New Roman"/>
                <w:sz w:val="24"/>
                <w:szCs w:val="24"/>
              </w:rPr>
              <w:t>85</w:t>
            </w:r>
            <w:r w:rsidR="003F40B0">
              <w:rPr>
                <w:rFonts w:ascii="Times New Roman" w:hAnsi="Times New Roman"/>
                <w:sz w:val="24"/>
                <w:szCs w:val="24"/>
              </w:rPr>
              <w:t xml:space="preserve"> от 02.10.2020г. и №107 от </w:t>
            </w:r>
            <w:r w:rsidR="003F40B0" w:rsidRPr="003F40B0">
              <w:rPr>
                <w:rFonts w:ascii="Times New Roman" w:hAnsi="Times New Roman"/>
                <w:sz w:val="24"/>
                <w:szCs w:val="24"/>
              </w:rPr>
              <w:t>20.11.2020 г.</w:t>
            </w:r>
          </w:p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3F40B0" w:rsidRDefault="003F40B0" w:rsidP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0">
              <w:rPr>
                <w:rFonts w:ascii="Times New Roman" w:hAnsi="Times New Roman"/>
                <w:sz w:val="24"/>
                <w:szCs w:val="28"/>
              </w:rPr>
              <w:t>05.10.2020 – 30</w:t>
            </w:r>
            <w:r w:rsidR="00794881" w:rsidRPr="003F40B0">
              <w:rPr>
                <w:rFonts w:ascii="Times New Roman" w:hAnsi="Times New Roman"/>
                <w:sz w:val="24"/>
                <w:szCs w:val="28"/>
              </w:rPr>
              <w:t>.11.2020 гг.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 w:rsidP="005760FC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 xml:space="preserve"> 01.01.2020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794881">
              <w:rPr>
                <w:rFonts w:ascii="Times New Roman" w:hAnsi="Times New Roman"/>
                <w:sz w:val="24"/>
                <w:szCs w:val="24"/>
              </w:rPr>
              <w:t>31.09</w:t>
            </w:r>
            <w:r w:rsidRPr="005760FC">
              <w:rPr>
                <w:rFonts w:ascii="Times New Roman" w:hAnsi="Times New Roman"/>
                <w:sz w:val="24"/>
                <w:szCs w:val="24"/>
              </w:rPr>
              <w:t>.2020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28" w:rsidRPr="00B00328" w:rsidRDefault="00B00328" w:rsidP="00B003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Имеются случаи несоблюдения условий договора по оплате.</w:t>
            </w:r>
          </w:p>
          <w:p w:rsidR="00B00328" w:rsidRPr="00B00328" w:rsidRDefault="00B00328" w:rsidP="00B003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Нарушение п. 5.1, 6.5 Указаний  Банка России от 11.03.2014№3210-У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      </w:r>
          </w:p>
          <w:p w:rsidR="00B00328" w:rsidRPr="00B00328" w:rsidRDefault="00B00328" w:rsidP="00B003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В тарификационном списке от 01.09.2020 г. не отражена доплата до уровня МРОТ; неверно посчитаны выплаты «за работу в сельской местности», «за выслугу лет»; минимальный оклад по ПКГ с учетом нагрузки, минимальный оклад по должности, минимальный оклад по должности с учетом нагрузки посчитаны неверно (с округлением).</w:t>
            </w:r>
          </w:p>
          <w:p w:rsidR="00B00328" w:rsidRPr="00B00328" w:rsidRDefault="00B00328" w:rsidP="00B003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В организации отсутствует Положение о премировании. В то же время премии выплачиваются регулярно в течение проверяемого периода.</w:t>
            </w:r>
          </w:p>
          <w:p w:rsidR="00B00328" w:rsidRPr="00B00328" w:rsidRDefault="00B00328" w:rsidP="00B003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Нарушения Трудового кодекса РФ в части статей 57, 61, 72, 111, 136,153 </w:t>
            </w:r>
          </w:p>
          <w:p w:rsidR="00B00328" w:rsidRPr="00B00328" w:rsidRDefault="00B00328" w:rsidP="00B003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 ведении Книги учета движения трудовых книжек и вкладышей к ним  допускаются нарушения Правил ведения и хранения трудовых книжек № 225 от 16 апреля 2003г. и Трудового Кодекса РФ.</w:t>
            </w:r>
          </w:p>
          <w:p w:rsidR="00B00328" w:rsidRPr="00B00328" w:rsidRDefault="00B00328" w:rsidP="00B003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Учет материальных запасов и основных средств ведется с нарушением бюджетной классификации.</w:t>
            </w:r>
          </w:p>
          <w:p w:rsidR="00B00328" w:rsidRPr="00B00328" w:rsidRDefault="00B00328" w:rsidP="00B003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Был установлено, что на балансе Учреждения числятся основные средства, не используемые в его деятельности по причине неисправности.</w:t>
            </w:r>
          </w:p>
          <w:p w:rsidR="00B00328" w:rsidRPr="00B00328" w:rsidRDefault="00B00328" w:rsidP="00B003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Объектам основных средств не присвоены инвентарные номера (нарушение п.46 Приказа №157н)</w:t>
            </w:r>
          </w:p>
          <w:p w:rsidR="00B00328" w:rsidRPr="00B00328" w:rsidRDefault="00B00328" w:rsidP="00B003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При заполнении путевых листов не заполняются 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обязательные реквизиты. Нарушение п.6 и п.7 раздела II Приказа Минтранса России от 18.09.2008 N 152</w:t>
            </w:r>
          </w:p>
          <w:p w:rsidR="005760FC" w:rsidRPr="005760FC" w:rsidRDefault="00B00328" w:rsidP="00B003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Pr="00B0032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Обнаружена передача основных средств «Социально реабилитационному центру для несовершеннолетних Варнавинского район». Фактически переданные основные средства на момент проверки находились на балансе МБУ ДО ДООЦ. Акты приема-передачи имущества отсутствуют.</w:t>
            </w:r>
          </w:p>
        </w:tc>
      </w:tr>
      <w:tr w:rsidR="005760FC" w:rsidRPr="005760FC" w:rsidTr="005760FC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Вынесено представление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60FC" w:rsidRPr="006E6A10" w:rsidRDefault="00B00328" w:rsidP="00576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Предписание №42 от 04.12</w:t>
            </w:r>
            <w:r w:rsidR="005760FC" w:rsidRPr="00B00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.2020 г. Срок исполнения  не позднее </w:t>
            </w:r>
            <w:r w:rsidRPr="00B00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12.01.2021</w:t>
            </w:r>
            <w:r w:rsidR="005760FC" w:rsidRPr="00B00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0FC" w:rsidRPr="005760FC" w:rsidTr="005760FC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Рассмотреть информацию о выявленных нарушениях.</w:t>
            </w:r>
          </w:p>
          <w:p w:rsidR="005760FC" w:rsidRPr="005760FC" w:rsidRDefault="005760FC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нарушений в последующем.</w:t>
            </w:r>
          </w:p>
        </w:tc>
      </w:tr>
    </w:tbl>
    <w:p w:rsidR="00381EC0" w:rsidRDefault="00381EC0"/>
    <w:sectPr w:rsidR="00381EC0" w:rsidSect="0038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6F04"/>
    <w:multiLevelType w:val="hybridMultilevel"/>
    <w:tmpl w:val="808A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A6BDA"/>
    <w:multiLevelType w:val="hybridMultilevel"/>
    <w:tmpl w:val="C7A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84CC6"/>
    <w:multiLevelType w:val="hybridMultilevel"/>
    <w:tmpl w:val="1638B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0FC"/>
    <w:rsid w:val="00357C39"/>
    <w:rsid w:val="00381EC0"/>
    <w:rsid w:val="003F40B0"/>
    <w:rsid w:val="004D5271"/>
    <w:rsid w:val="004F4369"/>
    <w:rsid w:val="005760FC"/>
    <w:rsid w:val="005C75BB"/>
    <w:rsid w:val="00644874"/>
    <w:rsid w:val="00644EA1"/>
    <w:rsid w:val="00661EEE"/>
    <w:rsid w:val="006704EB"/>
    <w:rsid w:val="006A74FA"/>
    <w:rsid w:val="006B26FB"/>
    <w:rsid w:val="006E6A10"/>
    <w:rsid w:val="00765795"/>
    <w:rsid w:val="00794881"/>
    <w:rsid w:val="00A06B2B"/>
    <w:rsid w:val="00B00328"/>
    <w:rsid w:val="00BE1FED"/>
    <w:rsid w:val="00C30A9C"/>
    <w:rsid w:val="00E51CC4"/>
    <w:rsid w:val="00FA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0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76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Krutikova_A</cp:lastModifiedBy>
  <cp:revision>2</cp:revision>
  <cp:lastPrinted>2020-10-19T07:07:00Z</cp:lastPrinted>
  <dcterms:created xsi:type="dcterms:W3CDTF">2020-12-07T13:23:00Z</dcterms:created>
  <dcterms:modified xsi:type="dcterms:W3CDTF">2020-12-07T13:23:00Z</dcterms:modified>
</cp:coreProperties>
</file>